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9C4D9" w14:textId="77777777" w:rsidR="00E51863" w:rsidRPr="00A1192F" w:rsidRDefault="00E51863" w:rsidP="00E51863">
      <w:pPr>
        <w:pBdr>
          <w:bottom w:val="thinThickSmallGap" w:sz="24" w:space="2" w:color="auto"/>
        </w:pBdr>
        <w:spacing w:after="100"/>
        <w:jc w:val="center"/>
        <w:rPr>
          <w:rFonts w:ascii="Garamond" w:eastAsia="Adobe Gothic Std B" w:hAnsi="Garamond"/>
          <w:b/>
          <w:bCs/>
          <w:smallCaps/>
          <w:kern w:val="40"/>
          <w:sz w:val="40"/>
          <w:szCs w:val="40"/>
        </w:rPr>
      </w:pPr>
      <w:bookmarkStart w:id="0" w:name="_Hlk1399652"/>
      <w:r w:rsidRPr="00A1192F">
        <w:rPr>
          <w:rFonts w:ascii="Garamond" w:eastAsia="Adobe Gothic Std B" w:hAnsi="Garamond"/>
          <w:b/>
          <w:bCs/>
          <w:smallCaps/>
          <w:kern w:val="40"/>
          <w:sz w:val="40"/>
          <w:szCs w:val="40"/>
        </w:rPr>
        <w:t xml:space="preserve">Catherine </w:t>
      </w:r>
      <w:r>
        <w:rPr>
          <w:rFonts w:ascii="Garamond" w:eastAsia="Adobe Gothic Std B" w:hAnsi="Garamond"/>
          <w:b/>
          <w:bCs/>
          <w:smallCaps/>
          <w:kern w:val="40"/>
          <w:sz w:val="40"/>
          <w:szCs w:val="40"/>
        </w:rPr>
        <w:t xml:space="preserve">J. </w:t>
      </w:r>
      <w:r w:rsidRPr="00A1192F">
        <w:rPr>
          <w:rFonts w:ascii="Garamond" w:eastAsia="Adobe Gothic Std B" w:hAnsi="Garamond"/>
          <w:b/>
          <w:bCs/>
          <w:smallCaps/>
          <w:kern w:val="40"/>
          <w:sz w:val="40"/>
          <w:szCs w:val="40"/>
        </w:rPr>
        <w:t>Sidoti</w:t>
      </w:r>
      <w:r>
        <w:rPr>
          <w:rFonts w:ascii="Garamond" w:eastAsia="Adobe Gothic Std B" w:hAnsi="Garamond"/>
          <w:b/>
          <w:bCs/>
          <w:smallCaps/>
          <w:kern w:val="40"/>
          <w:sz w:val="40"/>
          <w:szCs w:val="40"/>
        </w:rPr>
        <w:t>, MA</w:t>
      </w:r>
    </w:p>
    <w:p w14:paraId="06418B2F" w14:textId="77777777" w:rsidR="00E51863" w:rsidRPr="00F816A9" w:rsidRDefault="00E51863" w:rsidP="00E51863">
      <w:pPr>
        <w:jc w:val="center"/>
        <w:rPr>
          <w:rFonts w:ascii="Garamond" w:eastAsia="Adobe Gothic Std B" w:hAnsi="Garamond" w:cs="Times New Roman"/>
          <w:sz w:val="22"/>
          <w:szCs w:val="22"/>
        </w:rPr>
      </w:pPr>
      <w:r>
        <w:rPr>
          <w:rFonts w:ascii="Garamond" w:hAnsi="Garamond"/>
          <w:sz w:val="22"/>
          <w:szCs w:val="22"/>
        </w:rPr>
        <w:t>New York City</w:t>
      </w:r>
      <w:r w:rsidRPr="00F816A9">
        <w:rPr>
          <w:rFonts w:ascii="Garamond" w:hAnsi="Garamond"/>
          <w:sz w:val="22"/>
          <w:szCs w:val="22"/>
        </w:rPr>
        <w:t xml:space="preserve"> • </w:t>
      </w:r>
      <w:r w:rsidRPr="00F816A9">
        <w:rPr>
          <w:rFonts w:ascii="Garamond" w:eastAsia="Adobe Gothic Std B" w:hAnsi="Garamond" w:cs="Times New Roman"/>
          <w:sz w:val="22"/>
          <w:szCs w:val="22"/>
        </w:rPr>
        <w:t>917-379-4384 • catherinejsidoti@gmail.com</w:t>
      </w:r>
    </w:p>
    <w:p w14:paraId="1B852F17" w14:textId="4A1935B5" w:rsidR="00E51863" w:rsidRPr="002B33D1" w:rsidRDefault="00E51863" w:rsidP="00E51863">
      <w:pPr>
        <w:spacing w:before="400" w:after="60"/>
        <w:jc w:val="center"/>
        <w:rPr>
          <w:rFonts w:ascii="Garamond" w:eastAsia="Adobe Gothic Std B" w:hAnsi="Garamond"/>
          <w:smallCaps/>
          <w:kern w:val="23"/>
          <w:sz w:val="26"/>
          <w:szCs w:val="23"/>
        </w:rPr>
      </w:pPr>
      <w:r w:rsidRPr="002B33D1">
        <w:rPr>
          <w:rFonts w:ascii="Garamond" w:eastAsia="Adobe Gothic Std B" w:hAnsi="Garamond"/>
          <w:b/>
          <w:bCs/>
          <w:smallCaps/>
          <w:kern w:val="23"/>
          <w:sz w:val="26"/>
          <w:szCs w:val="23"/>
        </w:rPr>
        <w:t xml:space="preserve">Experienced </w:t>
      </w:r>
      <w:r>
        <w:rPr>
          <w:rFonts w:ascii="Garamond" w:eastAsia="Adobe Gothic Std B" w:hAnsi="Garamond"/>
          <w:b/>
          <w:bCs/>
          <w:smallCaps/>
          <w:kern w:val="23"/>
          <w:sz w:val="26"/>
          <w:szCs w:val="23"/>
        </w:rPr>
        <w:t xml:space="preserve">Consultant </w:t>
      </w:r>
    </w:p>
    <w:p w14:paraId="5F6C54DA" w14:textId="78F1A595" w:rsidR="00E51863" w:rsidRPr="00D6673B" w:rsidRDefault="00E51863" w:rsidP="00E51863">
      <w:pPr>
        <w:spacing w:after="360" w:line="264" w:lineRule="auto"/>
        <w:jc w:val="both"/>
        <w:rPr>
          <w:rFonts w:ascii="Garamond" w:hAnsi="Garamond"/>
          <w:sz w:val="22"/>
          <w:szCs w:val="22"/>
        </w:rPr>
      </w:pPr>
      <w:r w:rsidRPr="00D6673B">
        <w:rPr>
          <w:rFonts w:ascii="Garamond" w:hAnsi="Garamond"/>
          <w:sz w:val="22"/>
          <w:szCs w:val="22"/>
        </w:rPr>
        <w:t xml:space="preserve">Proven </w:t>
      </w:r>
      <w:r>
        <w:rPr>
          <w:rFonts w:ascii="Garamond" w:hAnsi="Garamond"/>
          <w:sz w:val="22"/>
          <w:szCs w:val="22"/>
        </w:rPr>
        <w:t>leader</w:t>
      </w:r>
      <w:r w:rsidRPr="00D6673B">
        <w:rPr>
          <w:rFonts w:ascii="Garamond" w:hAnsi="Garamond"/>
          <w:sz w:val="22"/>
          <w:szCs w:val="22"/>
        </w:rPr>
        <w:t xml:space="preserve"> with</w:t>
      </w:r>
      <w:r>
        <w:rPr>
          <w:rFonts w:ascii="Garamond" w:hAnsi="Garamond"/>
          <w:sz w:val="22"/>
          <w:szCs w:val="22"/>
        </w:rPr>
        <w:t xml:space="preserve"> a </w:t>
      </w:r>
      <w:r w:rsidR="00A62221">
        <w:rPr>
          <w:rFonts w:ascii="Garamond" w:hAnsi="Garamond"/>
          <w:sz w:val="22"/>
          <w:szCs w:val="22"/>
        </w:rPr>
        <w:t>master’s degree in industrial organizational psychology</w:t>
      </w:r>
      <w:r>
        <w:rPr>
          <w:rFonts w:ascii="Garamond" w:hAnsi="Garamond"/>
          <w:sz w:val="22"/>
          <w:szCs w:val="22"/>
        </w:rPr>
        <w:t xml:space="preserve"> with more than 15</w:t>
      </w:r>
      <w:r w:rsidRPr="00D6673B">
        <w:rPr>
          <w:rFonts w:ascii="Garamond" w:hAnsi="Garamond"/>
          <w:sz w:val="22"/>
          <w:szCs w:val="22"/>
        </w:rPr>
        <w:t xml:space="preserve"> years of successful experience</w:t>
      </w:r>
      <w:r>
        <w:rPr>
          <w:rFonts w:ascii="Garamond" w:hAnsi="Garamond"/>
          <w:sz w:val="22"/>
          <w:szCs w:val="22"/>
        </w:rPr>
        <w:t xml:space="preserve"> in</w:t>
      </w:r>
      <w:r w:rsidRPr="00D6673B">
        <w:rPr>
          <w:rFonts w:ascii="Garamond" w:hAnsi="Garamond"/>
          <w:sz w:val="22"/>
          <w:szCs w:val="22"/>
        </w:rPr>
        <w:t xml:space="preserve"> building</w:t>
      </w:r>
      <w:r>
        <w:rPr>
          <w:rFonts w:ascii="Garamond" w:hAnsi="Garamond"/>
          <w:sz w:val="22"/>
          <w:szCs w:val="22"/>
        </w:rPr>
        <w:t>, training and motivating</w:t>
      </w:r>
      <w:r w:rsidRPr="00D6673B">
        <w:rPr>
          <w:rFonts w:ascii="Garamond" w:hAnsi="Garamond"/>
          <w:sz w:val="22"/>
          <w:szCs w:val="22"/>
        </w:rPr>
        <w:t xml:space="preserve"> teams</w:t>
      </w:r>
      <w:r>
        <w:rPr>
          <w:rFonts w:ascii="Garamond" w:hAnsi="Garamond"/>
          <w:sz w:val="22"/>
          <w:szCs w:val="22"/>
        </w:rPr>
        <w:t xml:space="preserve"> to operate at peak performance.</w:t>
      </w:r>
      <w:r w:rsidRPr="00D6673B">
        <w:rPr>
          <w:rFonts w:ascii="Garamond" w:hAnsi="Garamond"/>
          <w:sz w:val="22"/>
          <w:szCs w:val="22"/>
        </w:rPr>
        <w:t xml:space="preserve"> Consistently exceed established financial and </w:t>
      </w:r>
      <w:r>
        <w:rPr>
          <w:rFonts w:ascii="Garamond" w:hAnsi="Garamond"/>
          <w:sz w:val="22"/>
          <w:szCs w:val="22"/>
        </w:rPr>
        <w:t>operational</w:t>
      </w:r>
      <w:r w:rsidRPr="00D6673B">
        <w:rPr>
          <w:rFonts w:ascii="Garamond" w:hAnsi="Garamond"/>
          <w:sz w:val="22"/>
          <w:szCs w:val="22"/>
        </w:rPr>
        <w:t xml:space="preserve"> goals while expanding profitability by implementing best practices</w:t>
      </w:r>
      <w:r>
        <w:rPr>
          <w:rFonts w:ascii="Garamond" w:hAnsi="Garamond"/>
          <w:sz w:val="22"/>
          <w:szCs w:val="22"/>
        </w:rPr>
        <w:t>, identifying/enforcing controls,</w:t>
      </w:r>
      <w:r w:rsidRPr="00D6673B">
        <w:rPr>
          <w:rFonts w:ascii="Garamond" w:hAnsi="Garamond"/>
          <w:sz w:val="22"/>
          <w:szCs w:val="22"/>
        </w:rPr>
        <w:t xml:space="preserve"> and responding to</w:t>
      </w:r>
      <w:r>
        <w:rPr>
          <w:rFonts w:ascii="Garamond" w:hAnsi="Garamond"/>
          <w:sz w:val="22"/>
          <w:szCs w:val="22"/>
        </w:rPr>
        <w:t xml:space="preserve"> changing</w:t>
      </w:r>
      <w:r w:rsidRPr="00D6673B">
        <w:rPr>
          <w:rFonts w:ascii="Garamond" w:hAnsi="Garamond"/>
          <w:sz w:val="22"/>
          <w:szCs w:val="22"/>
        </w:rPr>
        <w:t xml:space="preserve"> </w:t>
      </w:r>
      <w:r>
        <w:rPr>
          <w:rFonts w:ascii="Garamond" w:hAnsi="Garamond"/>
          <w:sz w:val="22"/>
          <w:szCs w:val="22"/>
        </w:rPr>
        <w:t>market conditions</w:t>
      </w:r>
      <w:r w:rsidRPr="00D6673B">
        <w:rPr>
          <w:rFonts w:ascii="Garamond" w:hAnsi="Garamond"/>
          <w:sz w:val="22"/>
          <w:szCs w:val="22"/>
        </w:rPr>
        <w:t>.</w:t>
      </w:r>
      <w:r>
        <w:rPr>
          <w:rFonts w:ascii="Garamond" w:hAnsi="Garamond"/>
          <w:sz w:val="22"/>
          <w:szCs w:val="22"/>
        </w:rPr>
        <w:t xml:space="preserve"> Entrepreneurial ethos as demonstrated by nine years of business ownership</w:t>
      </w:r>
      <w:r w:rsidR="00313521">
        <w:rPr>
          <w:rFonts w:ascii="Garamond" w:hAnsi="Garamond"/>
          <w:sz w:val="22"/>
          <w:szCs w:val="22"/>
        </w:rPr>
        <w:t>,</w:t>
      </w:r>
      <w:r>
        <w:rPr>
          <w:rFonts w:ascii="Garamond" w:hAnsi="Garamond"/>
          <w:sz w:val="22"/>
          <w:szCs w:val="22"/>
        </w:rPr>
        <w:t xml:space="preserve"> </w:t>
      </w:r>
      <w:r w:rsidR="00313521">
        <w:rPr>
          <w:rFonts w:ascii="Garamond" w:hAnsi="Garamond"/>
          <w:sz w:val="22"/>
          <w:szCs w:val="22"/>
        </w:rPr>
        <w:t>b</w:t>
      </w:r>
      <w:r w:rsidR="00DE3143">
        <w:rPr>
          <w:rFonts w:ascii="Garamond" w:hAnsi="Garamond"/>
          <w:sz w:val="22"/>
          <w:szCs w:val="22"/>
        </w:rPr>
        <w:t>usiness developer, multi-million</w:t>
      </w:r>
      <w:r w:rsidR="00313521">
        <w:rPr>
          <w:rFonts w:ascii="Garamond" w:hAnsi="Garamond"/>
          <w:sz w:val="22"/>
          <w:szCs w:val="22"/>
        </w:rPr>
        <w:t>-</w:t>
      </w:r>
      <w:r w:rsidR="00DE3143">
        <w:rPr>
          <w:rFonts w:ascii="Garamond" w:hAnsi="Garamond"/>
          <w:sz w:val="22"/>
          <w:szCs w:val="22"/>
        </w:rPr>
        <w:t>dollar revenue producer</w:t>
      </w:r>
      <w:r>
        <w:rPr>
          <w:rFonts w:ascii="Garamond" w:hAnsi="Garamond"/>
          <w:sz w:val="22"/>
          <w:szCs w:val="22"/>
        </w:rPr>
        <w:t>.</w:t>
      </w:r>
    </w:p>
    <w:p w14:paraId="5A0024AE" w14:textId="77777777" w:rsidR="00E51863" w:rsidRPr="002B33D1" w:rsidRDefault="00E51863" w:rsidP="00E51863">
      <w:pPr>
        <w:pBdr>
          <w:bottom w:val="single" w:sz="4" w:space="1" w:color="auto"/>
        </w:pBdr>
        <w:spacing w:after="120"/>
        <w:jc w:val="center"/>
        <w:rPr>
          <w:rFonts w:ascii="Garamond" w:eastAsia="Adobe Gothic Std B" w:hAnsi="Garamond"/>
          <w:b/>
          <w:smallCaps/>
          <w:color w:val="000000"/>
          <w:kern w:val="23"/>
          <w:sz w:val="26"/>
          <w:szCs w:val="23"/>
        </w:rPr>
      </w:pPr>
      <w:r w:rsidRPr="002B33D1">
        <w:rPr>
          <w:rFonts w:ascii="Garamond" w:eastAsia="Adobe Gothic Std B" w:hAnsi="Garamond"/>
          <w:b/>
          <w:smallCaps/>
          <w:color w:val="000000"/>
          <w:kern w:val="23"/>
          <w:sz w:val="26"/>
          <w:szCs w:val="23"/>
        </w:rPr>
        <w:t>Key Skills and Abilities</w:t>
      </w:r>
    </w:p>
    <w:p w14:paraId="528C2038" w14:textId="77777777" w:rsidR="00E51863" w:rsidRPr="002B33D1" w:rsidRDefault="00E51863" w:rsidP="00E51863">
      <w:pPr>
        <w:pStyle w:val="ListParagraph"/>
        <w:numPr>
          <w:ilvl w:val="0"/>
          <w:numId w:val="1"/>
        </w:numPr>
        <w:pBdr>
          <w:bottom w:val="single" w:sz="4" w:space="1" w:color="auto"/>
        </w:pBdr>
        <w:spacing w:after="120"/>
        <w:ind w:left="360"/>
        <w:jc w:val="center"/>
        <w:rPr>
          <w:rFonts w:ascii="Garamond" w:eastAsia="Adobe Gothic Std B" w:hAnsi="Garamond"/>
          <w:smallCaps/>
          <w:kern w:val="23"/>
          <w:sz w:val="26"/>
          <w:szCs w:val="23"/>
        </w:rPr>
        <w:sectPr w:rsidR="00E51863" w:rsidRPr="002B33D1" w:rsidSect="00BD3867">
          <w:headerReference w:type="default" r:id="rId7"/>
          <w:footerReference w:type="first" r:id="rId8"/>
          <w:pgSz w:w="12240" w:h="15840"/>
          <w:pgMar w:top="1080" w:right="1080" w:bottom="1080" w:left="1080" w:header="720" w:footer="720" w:gutter="0"/>
          <w:cols w:space="720"/>
          <w:titlePg/>
          <w:docGrid w:linePitch="326"/>
        </w:sectPr>
      </w:pPr>
    </w:p>
    <w:p w14:paraId="64BCEB98" w14:textId="77777777" w:rsidR="00E51863" w:rsidRDefault="00E51863" w:rsidP="00E51863">
      <w:pPr>
        <w:spacing w:line="300" w:lineRule="auto"/>
        <w:jc w:val="center"/>
        <w:rPr>
          <w:rFonts w:ascii="Garamond" w:hAnsi="Garamond"/>
          <w:sz w:val="22"/>
          <w:szCs w:val="22"/>
        </w:rPr>
      </w:pPr>
      <w:r>
        <w:rPr>
          <w:rFonts w:ascii="Garamond" w:hAnsi="Garamond"/>
          <w:sz w:val="22"/>
          <w:szCs w:val="22"/>
        </w:rPr>
        <w:t>Consulting &amp; Client Advising</w:t>
      </w:r>
    </w:p>
    <w:p w14:paraId="3EA70B99" w14:textId="77777777" w:rsidR="00E51863" w:rsidRDefault="00E51863" w:rsidP="00E51863">
      <w:pPr>
        <w:spacing w:line="300" w:lineRule="auto"/>
        <w:jc w:val="center"/>
        <w:rPr>
          <w:rFonts w:ascii="Garamond" w:hAnsi="Garamond"/>
          <w:sz w:val="22"/>
          <w:szCs w:val="22"/>
        </w:rPr>
      </w:pPr>
      <w:r>
        <w:rPr>
          <w:rFonts w:ascii="Garamond" w:hAnsi="Garamond"/>
          <w:sz w:val="22"/>
          <w:szCs w:val="22"/>
        </w:rPr>
        <w:t>Organizational Psychology</w:t>
      </w:r>
    </w:p>
    <w:p w14:paraId="2974BD35" w14:textId="77777777" w:rsidR="00E51863" w:rsidRDefault="00E51863" w:rsidP="00E51863">
      <w:pPr>
        <w:spacing w:line="300" w:lineRule="auto"/>
        <w:jc w:val="center"/>
        <w:rPr>
          <w:rFonts w:ascii="Garamond" w:hAnsi="Garamond"/>
          <w:sz w:val="22"/>
          <w:szCs w:val="22"/>
        </w:rPr>
      </w:pPr>
      <w:r>
        <w:rPr>
          <w:rFonts w:ascii="Garamond" w:hAnsi="Garamond"/>
          <w:sz w:val="22"/>
          <w:szCs w:val="22"/>
        </w:rPr>
        <w:t>Change Management</w:t>
      </w:r>
    </w:p>
    <w:p w14:paraId="7E8B5ECF" w14:textId="77777777" w:rsidR="00E51863" w:rsidRPr="002B33D1" w:rsidRDefault="00E51863" w:rsidP="00E51863">
      <w:pPr>
        <w:spacing w:after="120" w:line="300" w:lineRule="auto"/>
        <w:jc w:val="center"/>
        <w:rPr>
          <w:rFonts w:ascii="Garamond" w:hAnsi="Garamond"/>
          <w:sz w:val="22"/>
          <w:szCs w:val="22"/>
        </w:rPr>
      </w:pPr>
      <w:r w:rsidRPr="002B33D1">
        <w:rPr>
          <w:rFonts w:ascii="Garamond" w:hAnsi="Garamond"/>
          <w:sz w:val="22"/>
          <w:szCs w:val="22"/>
        </w:rPr>
        <w:t>Operational Management</w:t>
      </w:r>
    </w:p>
    <w:p w14:paraId="43C1331F" w14:textId="77777777" w:rsidR="00E51863" w:rsidRPr="002B33D1" w:rsidRDefault="00E51863" w:rsidP="00E51863">
      <w:pPr>
        <w:spacing w:line="300" w:lineRule="auto"/>
        <w:jc w:val="center"/>
        <w:rPr>
          <w:rFonts w:ascii="Garamond" w:hAnsi="Garamond"/>
          <w:sz w:val="22"/>
          <w:szCs w:val="22"/>
        </w:rPr>
      </w:pPr>
      <w:r w:rsidRPr="002B33D1">
        <w:rPr>
          <w:rFonts w:ascii="Garamond" w:hAnsi="Garamond"/>
          <w:sz w:val="22"/>
          <w:szCs w:val="22"/>
        </w:rPr>
        <w:t>Project Management</w:t>
      </w:r>
    </w:p>
    <w:p w14:paraId="65D2F2EB" w14:textId="77777777" w:rsidR="00E51863" w:rsidRDefault="00E51863" w:rsidP="00E51863">
      <w:pPr>
        <w:spacing w:line="300" w:lineRule="auto"/>
        <w:jc w:val="center"/>
        <w:rPr>
          <w:rFonts w:ascii="Garamond" w:hAnsi="Garamond"/>
          <w:sz w:val="22"/>
          <w:szCs w:val="22"/>
        </w:rPr>
      </w:pPr>
      <w:r>
        <w:rPr>
          <w:rFonts w:ascii="Garamond" w:hAnsi="Garamond"/>
          <w:sz w:val="22"/>
          <w:szCs w:val="22"/>
        </w:rPr>
        <w:t>Sales Management</w:t>
      </w:r>
    </w:p>
    <w:p w14:paraId="68BE0639" w14:textId="77777777" w:rsidR="00E51863" w:rsidRPr="002B33D1" w:rsidRDefault="00E51863" w:rsidP="00E51863">
      <w:pPr>
        <w:spacing w:line="300" w:lineRule="auto"/>
        <w:jc w:val="center"/>
        <w:rPr>
          <w:rFonts w:ascii="Garamond" w:hAnsi="Garamond"/>
          <w:sz w:val="22"/>
          <w:szCs w:val="22"/>
        </w:rPr>
      </w:pPr>
      <w:r>
        <w:rPr>
          <w:rFonts w:ascii="Garamond" w:hAnsi="Garamond"/>
          <w:sz w:val="22"/>
          <w:szCs w:val="22"/>
        </w:rPr>
        <w:t>Business Development</w:t>
      </w:r>
    </w:p>
    <w:p w14:paraId="5D01A547" w14:textId="77777777" w:rsidR="00E51863" w:rsidRPr="002B33D1" w:rsidRDefault="00E51863" w:rsidP="00E51863">
      <w:pPr>
        <w:spacing w:after="120" w:line="300" w:lineRule="auto"/>
        <w:jc w:val="center"/>
        <w:rPr>
          <w:rFonts w:ascii="Garamond" w:hAnsi="Garamond"/>
          <w:sz w:val="22"/>
          <w:szCs w:val="22"/>
        </w:rPr>
      </w:pPr>
      <w:r w:rsidRPr="002B33D1">
        <w:rPr>
          <w:rFonts w:ascii="Garamond" w:hAnsi="Garamond"/>
          <w:sz w:val="22"/>
          <w:szCs w:val="22"/>
        </w:rPr>
        <w:t>Strategic Planning</w:t>
      </w:r>
    </w:p>
    <w:p w14:paraId="232E7634" w14:textId="77777777" w:rsidR="00E51863" w:rsidRPr="002B33D1" w:rsidRDefault="00E51863" w:rsidP="00E51863">
      <w:pPr>
        <w:spacing w:line="300" w:lineRule="auto"/>
        <w:jc w:val="center"/>
        <w:rPr>
          <w:rFonts w:ascii="Garamond" w:hAnsi="Garamond"/>
          <w:sz w:val="22"/>
          <w:szCs w:val="22"/>
        </w:rPr>
      </w:pPr>
      <w:r w:rsidRPr="002B33D1">
        <w:rPr>
          <w:rFonts w:ascii="Garamond" w:hAnsi="Garamond"/>
          <w:sz w:val="22"/>
          <w:szCs w:val="22"/>
        </w:rPr>
        <w:t>Training &amp; Development</w:t>
      </w:r>
    </w:p>
    <w:p w14:paraId="48796176" w14:textId="77777777" w:rsidR="00E51863" w:rsidRPr="002B33D1" w:rsidRDefault="00E51863" w:rsidP="00E51863">
      <w:pPr>
        <w:spacing w:line="300" w:lineRule="auto"/>
        <w:jc w:val="center"/>
        <w:rPr>
          <w:rFonts w:ascii="Garamond" w:hAnsi="Garamond"/>
          <w:sz w:val="22"/>
          <w:szCs w:val="22"/>
        </w:rPr>
      </w:pPr>
      <w:r>
        <w:rPr>
          <w:rFonts w:ascii="Garamond" w:hAnsi="Garamond"/>
          <w:sz w:val="22"/>
          <w:szCs w:val="22"/>
        </w:rPr>
        <w:t>Team Building</w:t>
      </w:r>
    </w:p>
    <w:p w14:paraId="739CCB06" w14:textId="77777777" w:rsidR="00E51863" w:rsidRPr="002B33D1" w:rsidRDefault="00E51863" w:rsidP="00E51863">
      <w:pPr>
        <w:spacing w:line="300" w:lineRule="auto"/>
        <w:jc w:val="center"/>
        <w:rPr>
          <w:rFonts w:ascii="Garamond" w:hAnsi="Garamond"/>
          <w:sz w:val="22"/>
          <w:szCs w:val="22"/>
        </w:rPr>
      </w:pPr>
      <w:r w:rsidRPr="002B33D1">
        <w:rPr>
          <w:rFonts w:ascii="Garamond" w:hAnsi="Garamond"/>
          <w:sz w:val="22"/>
          <w:szCs w:val="22"/>
        </w:rPr>
        <w:t>Budgeting &amp; Cost Containment</w:t>
      </w:r>
    </w:p>
    <w:p w14:paraId="6125993E" w14:textId="77777777" w:rsidR="00E51863" w:rsidRPr="002B33D1" w:rsidRDefault="00E51863" w:rsidP="00E51863">
      <w:pPr>
        <w:spacing w:after="120" w:line="300" w:lineRule="auto"/>
        <w:jc w:val="center"/>
        <w:rPr>
          <w:rFonts w:ascii="Garamond" w:hAnsi="Garamond"/>
          <w:sz w:val="22"/>
          <w:szCs w:val="22"/>
        </w:rPr>
      </w:pPr>
      <w:r w:rsidRPr="002B33D1">
        <w:rPr>
          <w:rFonts w:ascii="Garamond" w:hAnsi="Garamond"/>
          <w:sz w:val="22"/>
          <w:szCs w:val="22"/>
        </w:rPr>
        <w:t>Bilingual – English &amp; Italian</w:t>
      </w:r>
    </w:p>
    <w:p w14:paraId="7A74C74C" w14:textId="77777777" w:rsidR="00E51863" w:rsidRPr="002B33D1" w:rsidRDefault="00E51863" w:rsidP="00E51863">
      <w:pPr>
        <w:spacing w:line="360" w:lineRule="auto"/>
        <w:jc w:val="both"/>
        <w:rPr>
          <w:rFonts w:ascii="Garamond" w:hAnsi="Garamond"/>
          <w:sz w:val="22"/>
          <w:szCs w:val="22"/>
        </w:rPr>
        <w:sectPr w:rsidR="00E51863" w:rsidRPr="002B33D1" w:rsidSect="006617B8">
          <w:type w:val="continuous"/>
          <w:pgSz w:w="12240" w:h="15840"/>
          <w:pgMar w:top="1080" w:right="1080" w:bottom="1080" w:left="1080" w:header="720" w:footer="720" w:gutter="0"/>
          <w:cols w:num="3" w:space="144"/>
          <w:docGrid w:linePitch="326"/>
        </w:sectPr>
      </w:pPr>
    </w:p>
    <w:p w14:paraId="6D0E9E66" w14:textId="2D3A1D18" w:rsidR="00E51863" w:rsidRPr="002B33D1" w:rsidRDefault="00E51863" w:rsidP="00E51863">
      <w:pPr>
        <w:spacing w:line="264" w:lineRule="auto"/>
        <w:jc w:val="both"/>
        <w:rPr>
          <w:rFonts w:ascii="Garamond" w:hAnsi="Garamond"/>
          <w:sz w:val="22"/>
          <w:szCs w:val="22"/>
        </w:rPr>
      </w:pPr>
      <w:r w:rsidRPr="002B33D1">
        <w:rPr>
          <w:rFonts w:ascii="Garamond" w:hAnsi="Garamond"/>
          <w:sz w:val="22"/>
          <w:szCs w:val="22"/>
        </w:rPr>
        <w:t>Meet with executives, managers</w:t>
      </w:r>
      <w:r>
        <w:rPr>
          <w:rFonts w:ascii="Garamond" w:hAnsi="Garamond"/>
          <w:sz w:val="22"/>
          <w:szCs w:val="22"/>
        </w:rPr>
        <w:t>,</w:t>
      </w:r>
      <w:r w:rsidRPr="002B33D1">
        <w:rPr>
          <w:rFonts w:ascii="Garamond" w:hAnsi="Garamond"/>
          <w:sz w:val="22"/>
          <w:szCs w:val="22"/>
        </w:rPr>
        <w:t xml:space="preserve"> and staff to identify</w:t>
      </w:r>
      <w:r>
        <w:rPr>
          <w:rFonts w:ascii="Garamond" w:hAnsi="Garamond"/>
          <w:sz w:val="22"/>
          <w:szCs w:val="22"/>
        </w:rPr>
        <w:t xml:space="preserve"> and act upon,</w:t>
      </w:r>
      <w:r w:rsidRPr="002B33D1">
        <w:rPr>
          <w:rFonts w:ascii="Garamond" w:hAnsi="Garamond"/>
          <w:sz w:val="22"/>
          <w:szCs w:val="22"/>
        </w:rPr>
        <w:t xml:space="preserve"> process gaps, product opportunities</w:t>
      </w:r>
      <w:r>
        <w:rPr>
          <w:rFonts w:ascii="Garamond" w:hAnsi="Garamond"/>
          <w:sz w:val="22"/>
          <w:szCs w:val="22"/>
        </w:rPr>
        <w:t>,</w:t>
      </w:r>
      <w:r w:rsidRPr="002B33D1">
        <w:rPr>
          <w:rFonts w:ascii="Garamond" w:hAnsi="Garamond"/>
          <w:sz w:val="22"/>
          <w:szCs w:val="22"/>
        </w:rPr>
        <w:t xml:space="preserve"> </w:t>
      </w:r>
      <w:r>
        <w:rPr>
          <w:rFonts w:ascii="Garamond" w:hAnsi="Garamond"/>
          <w:sz w:val="22"/>
          <w:szCs w:val="22"/>
        </w:rPr>
        <w:t xml:space="preserve">business development opportunities, </w:t>
      </w:r>
      <w:r w:rsidRPr="002B33D1">
        <w:rPr>
          <w:rFonts w:ascii="Garamond" w:hAnsi="Garamond"/>
          <w:sz w:val="22"/>
          <w:szCs w:val="22"/>
        </w:rPr>
        <w:t>and reportin</w:t>
      </w:r>
      <w:r>
        <w:rPr>
          <w:rFonts w:ascii="Garamond" w:hAnsi="Garamond"/>
          <w:sz w:val="22"/>
          <w:szCs w:val="22"/>
        </w:rPr>
        <w:t xml:space="preserve">g inefficiencies as part of 360-degree feedback. Participate in an advisory, organizational consultant or management role </w:t>
      </w:r>
      <w:r w:rsidRPr="002B33D1">
        <w:rPr>
          <w:rFonts w:ascii="Garamond" w:hAnsi="Garamond"/>
          <w:sz w:val="22"/>
          <w:szCs w:val="22"/>
        </w:rPr>
        <w:t>as necessary to implement needed change within organizations.</w:t>
      </w:r>
    </w:p>
    <w:p w14:paraId="64DFAF8E" w14:textId="77777777" w:rsidR="00E51863" w:rsidRPr="002B33D1" w:rsidRDefault="00E51863" w:rsidP="00E51863">
      <w:pPr>
        <w:pStyle w:val="ListParagraph"/>
        <w:numPr>
          <w:ilvl w:val="0"/>
          <w:numId w:val="3"/>
        </w:numPr>
        <w:spacing w:line="264" w:lineRule="auto"/>
        <w:ind w:left="187" w:hanging="187"/>
        <w:jc w:val="both"/>
        <w:rPr>
          <w:rFonts w:ascii="Garamond" w:hAnsi="Garamond"/>
          <w:sz w:val="22"/>
          <w:szCs w:val="22"/>
        </w:rPr>
      </w:pPr>
      <w:r>
        <w:rPr>
          <w:rFonts w:ascii="Garamond" w:hAnsi="Garamond"/>
          <w:sz w:val="22"/>
          <w:szCs w:val="22"/>
        </w:rPr>
        <w:t xml:space="preserve">Provide </w:t>
      </w:r>
      <w:r w:rsidRPr="002B33D1">
        <w:rPr>
          <w:rFonts w:ascii="Garamond" w:hAnsi="Garamond"/>
          <w:sz w:val="22"/>
          <w:szCs w:val="22"/>
        </w:rPr>
        <w:t xml:space="preserve">overall strategy and </w:t>
      </w:r>
      <w:r>
        <w:rPr>
          <w:rFonts w:ascii="Garamond" w:hAnsi="Garamond"/>
          <w:sz w:val="22"/>
          <w:szCs w:val="22"/>
        </w:rPr>
        <w:t xml:space="preserve">business development </w:t>
      </w:r>
      <w:r w:rsidRPr="002B33D1">
        <w:rPr>
          <w:rFonts w:ascii="Garamond" w:hAnsi="Garamond"/>
          <w:sz w:val="22"/>
          <w:szCs w:val="22"/>
        </w:rPr>
        <w:t>roadmap</w:t>
      </w:r>
      <w:r>
        <w:rPr>
          <w:rFonts w:ascii="Garamond" w:hAnsi="Garamond"/>
          <w:sz w:val="22"/>
          <w:szCs w:val="22"/>
        </w:rPr>
        <w:t>s to achieve desired operational and</w:t>
      </w:r>
      <w:r w:rsidRPr="002B33D1">
        <w:rPr>
          <w:rFonts w:ascii="Garamond" w:hAnsi="Garamond"/>
          <w:sz w:val="22"/>
          <w:szCs w:val="22"/>
        </w:rPr>
        <w:t xml:space="preserve"> fina</w:t>
      </w:r>
      <w:r>
        <w:rPr>
          <w:rFonts w:ascii="Garamond" w:hAnsi="Garamond"/>
          <w:sz w:val="22"/>
          <w:szCs w:val="22"/>
        </w:rPr>
        <w:t>ncial results</w:t>
      </w:r>
    </w:p>
    <w:p w14:paraId="745EC834" w14:textId="77777777" w:rsidR="00E51863" w:rsidRPr="002B33D1" w:rsidRDefault="00E51863" w:rsidP="00E51863">
      <w:pPr>
        <w:pStyle w:val="ListParagraph"/>
        <w:numPr>
          <w:ilvl w:val="0"/>
          <w:numId w:val="3"/>
        </w:numPr>
        <w:spacing w:line="264" w:lineRule="auto"/>
        <w:ind w:left="187" w:hanging="187"/>
        <w:jc w:val="both"/>
        <w:rPr>
          <w:rFonts w:ascii="Garamond" w:hAnsi="Garamond"/>
          <w:sz w:val="22"/>
          <w:szCs w:val="22"/>
        </w:rPr>
      </w:pPr>
      <w:r w:rsidRPr="002B33D1">
        <w:rPr>
          <w:rFonts w:ascii="Garamond" w:hAnsi="Garamond"/>
          <w:sz w:val="22"/>
          <w:szCs w:val="22"/>
        </w:rPr>
        <w:t>Propose and implement workflow changes, organizational structures</w:t>
      </w:r>
      <w:r>
        <w:rPr>
          <w:rFonts w:ascii="Garamond" w:hAnsi="Garamond"/>
          <w:sz w:val="22"/>
          <w:szCs w:val="22"/>
        </w:rPr>
        <w:t>,</w:t>
      </w:r>
      <w:r w:rsidRPr="002B33D1">
        <w:rPr>
          <w:rFonts w:ascii="Garamond" w:hAnsi="Garamond"/>
          <w:sz w:val="22"/>
          <w:szCs w:val="22"/>
        </w:rPr>
        <w:t xml:space="preserve"> and enhanced business intelligence</w:t>
      </w:r>
      <w:r>
        <w:rPr>
          <w:rFonts w:ascii="Garamond" w:hAnsi="Garamond"/>
          <w:sz w:val="22"/>
          <w:szCs w:val="22"/>
        </w:rPr>
        <w:t xml:space="preserve"> tools</w:t>
      </w:r>
    </w:p>
    <w:p w14:paraId="73336920" w14:textId="77777777" w:rsidR="00E51863" w:rsidRPr="002B33D1" w:rsidRDefault="00E51863" w:rsidP="00E51863">
      <w:pPr>
        <w:pStyle w:val="ListParagraph"/>
        <w:numPr>
          <w:ilvl w:val="0"/>
          <w:numId w:val="3"/>
        </w:numPr>
        <w:spacing w:line="264" w:lineRule="auto"/>
        <w:ind w:left="187" w:hanging="187"/>
        <w:jc w:val="both"/>
        <w:rPr>
          <w:rFonts w:ascii="Garamond" w:hAnsi="Garamond"/>
          <w:sz w:val="22"/>
          <w:szCs w:val="22"/>
        </w:rPr>
      </w:pPr>
      <w:r w:rsidRPr="002B33D1">
        <w:rPr>
          <w:rFonts w:ascii="Garamond" w:hAnsi="Garamond"/>
          <w:sz w:val="22"/>
          <w:szCs w:val="22"/>
        </w:rPr>
        <w:t>Research, compile</w:t>
      </w:r>
      <w:r>
        <w:rPr>
          <w:rFonts w:ascii="Garamond" w:hAnsi="Garamond"/>
          <w:sz w:val="22"/>
          <w:szCs w:val="22"/>
        </w:rPr>
        <w:t>,</w:t>
      </w:r>
      <w:r w:rsidRPr="002B33D1">
        <w:rPr>
          <w:rFonts w:ascii="Garamond" w:hAnsi="Garamond"/>
          <w:sz w:val="22"/>
          <w:szCs w:val="22"/>
        </w:rPr>
        <w:t xml:space="preserve"> and present product, sales</w:t>
      </w:r>
      <w:r>
        <w:rPr>
          <w:rFonts w:ascii="Garamond" w:hAnsi="Garamond"/>
          <w:sz w:val="22"/>
          <w:szCs w:val="22"/>
        </w:rPr>
        <w:t xml:space="preserve">, production, and inventory </w:t>
      </w:r>
      <w:r w:rsidRPr="002B33D1">
        <w:rPr>
          <w:rFonts w:ascii="Garamond" w:hAnsi="Garamond"/>
          <w:sz w:val="22"/>
          <w:szCs w:val="22"/>
        </w:rPr>
        <w:t>reports to align resources with objectives</w:t>
      </w:r>
    </w:p>
    <w:p w14:paraId="1654E2BE" w14:textId="77777777" w:rsidR="00E51863" w:rsidRPr="002B33D1" w:rsidRDefault="00E51863" w:rsidP="00E51863">
      <w:pPr>
        <w:pStyle w:val="ListParagraph"/>
        <w:numPr>
          <w:ilvl w:val="0"/>
          <w:numId w:val="3"/>
        </w:numPr>
        <w:spacing w:line="264" w:lineRule="auto"/>
        <w:ind w:left="187" w:hanging="187"/>
        <w:jc w:val="both"/>
        <w:rPr>
          <w:rFonts w:ascii="Garamond" w:hAnsi="Garamond"/>
          <w:sz w:val="22"/>
          <w:szCs w:val="22"/>
        </w:rPr>
      </w:pPr>
      <w:r w:rsidRPr="002B33D1">
        <w:rPr>
          <w:rFonts w:ascii="Garamond" w:hAnsi="Garamond"/>
          <w:sz w:val="22"/>
          <w:szCs w:val="22"/>
        </w:rPr>
        <w:t xml:space="preserve">Create training materials and participate in the recruiting process to develop talent </w:t>
      </w:r>
      <w:r>
        <w:rPr>
          <w:rFonts w:ascii="Garamond" w:hAnsi="Garamond"/>
          <w:sz w:val="22"/>
          <w:szCs w:val="22"/>
        </w:rPr>
        <w:t>and boost organizational capacity</w:t>
      </w:r>
    </w:p>
    <w:p w14:paraId="518B5F13" w14:textId="77777777" w:rsidR="00E51863" w:rsidRPr="002B33D1" w:rsidRDefault="00E51863" w:rsidP="00E51863">
      <w:pPr>
        <w:pStyle w:val="ListParagraph"/>
        <w:numPr>
          <w:ilvl w:val="0"/>
          <w:numId w:val="3"/>
        </w:numPr>
        <w:spacing w:line="264" w:lineRule="auto"/>
        <w:ind w:left="187" w:hanging="187"/>
        <w:jc w:val="both"/>
        <w:rPr>
          <w:rFonts w:ascii="Garamond" w:hAnsi="Garamond"/>
          <w:sz w:val="22"/>
          <w:szCs w:val="22"/>
        </w:rPr>
      </w:pPr>
      <w:r w:rsidRPr="002B33D1">
        <w:rPr>
          <w:rFonts w:ascii="Garamond" w:hAnsi="Garamond"/>
          <w:sz w:val="22"/>
          <w:szCs w:val="22"/>
        </w:rPr>
        <w:t>Professionalize business functi</w:t>
      </w:r>
      <w:r>
        <w:rPr>
          <w:rFonts w:ascii="Garamond" w:hAnsi="Garamond"/>
          <w:sz w:val="22"/>
          <w:szCs w:val="22"/>
        </w:rPr>
        <w:t xml:space="preserve">ons </w:t>
      </w:r>
      <w:r w:rsidRPr="002B33D1">
        <w:rPr>
          <w:rFonts w:ascii="Garamond" w:hAnsi="Garamond"/>
          <w:sz w:val="22"/>
          <w:szCs w:val="22"/>
        </w:rPr>
        <w:t>to create formal expectations, goals, and reviewable metrics</w:t>
      </w:r>
    </w:p>
    <w:p w14:paraId="6ACB43C0" w14:textId="77777777" w:rsidR="00E51863" w:rsidRDefault="00E51863" w:rsidP="00E51863">
      <w:pPr>
        <w:pStyle w:val="ListParagraph"/>
        <w:numPr>
          <w:ilvl w:val="0"/>
          <w:numId w:val="3"/>
        </w:numPr>
        <w:spacing w:line="264" w:lineRule="auto"/>
        <w:ind w:left="187" w:hanging="187"/>
        <w:jc w:val="both"/>
        <w:rPr>
          <w:rFonts w:ascii="Garamond" w:hAnsi="Garamond"/>
          <w:sz w:val="22"/>
          <w:szCs w:val="22"/>
        </w:rPr>
      </w:pPr>
      <w:r w:rsidRPr="002B33D1">
        <w:rPr>
          <w:rFonts w:ascii="Garamond" w:hAnsi="Garamond"/>
          <w:sz w:val="22"/>
          <w:szCs w:val="22"/>
        </w:rPr>
        <w:t>Identify and reduce costs by creating detailed budgets and enforcing scope of work and budgetary discipline</w:t>
      </w:r>
    </w:p>
    <w:p w14:paraId="12F31384" w14:textId="77777777" w:rsidR="00E51863" w:rsidRPr="00890827" w:rsidRDefault="00E51863" w:rsidP="00E51863">
      <w:pPr>
        <w:pStyle w:val="ListParagraph"/>
        <w:widowControl/>
        <w:numPr>
          <w:ilvl w:val="0"/>
          <w:numId w:val="3"/>
        </w:numPr>
        <w:suppressAutoHyphens w:val="0"/>
        <w:spacing w:line="264" w:lineRule="auto"/>
        <w:ind w:left="180" w:hanging="180"/>
        <w:jc w:val="both"/>
        <w:rPr>
          <w:rFonts w:ascii="Garamond" w:hAnsi="Garamond"/>
          <w:color w:val="000000"/>
          <w:sz w:val="22"/>
          <w:szCs w:val="22"/>
        </w:rPr>
      </w:pPr>
      <w:r w:rsidRPr="00890827">
        <w:rPr>
          <w:rFonts w:ascii="Garamond" w:hAnsi="Garamond"/>
          <w:color w:val="000000"/>
          <w:sz w:val="22"/>
          <w:szCs w:val="22"/>
        </w:rPr>
        <w:t>Analyze market factors to create marketing strategy that drives brand awareness and demand among specified targets</w:t>
      </w:r>
    </w:p>
    <w:p w14:paraId="12405EB0" w14:textId="77777777" w:rsidR="00E51863" w:rsidRPr="00890827" w:rsidRDefault="00E51863" w:rsidP="00E51863">
      <w:pPr>
        <w:pStyle w:val="ListParagraph"/>
        <w:widowControl/>
        <w:numPr>
          <w:ilvl w:val="0"/>
          <w:numId w:val="3"/>
        </w:numPr>
        <w:suppressAutoHyphens w:val="0"/>
        <w:spacing w:line="264" w:lineRule="auto"/>
        <w:ind w:left="180" w:hanging="180"/>
        <w:jc w:val="both"/>
        <w:rPr>
          <w:rFonts w:ascii="Garamond" w:hAnsi="Garamond"/>
          <w:color w:val="000000"/>
          <w:sz w:val="22"/>
          <w:szCs w:val="22"/>
        </w:rPr>
      </w:pPr>
      <w:r w:rsidRPr="00890827">
        <w:rPr>
          <w:rFonts w:ascii="Garamond" w:hAnsi="Garamond"/>
          <w:color w:val="000000"/>
          <w:sz w:val="22"/>
          <w:szCs w:val="22"/>
        </w:rPr>
        <w:t>Develop commercial models, revenue models, and associated marketing concepts/initiatives in support of strategy</w:t>
      </w:r>
    </w:p>
    <w:p w14:paraId="4A7D2E19" w14:textId="77777777" w:rsidR="00E51863" w:rsidRPr="00890827" w:rsidRDefault="00E51863" w:rsidP="00E51863">
      <w:pPr>
        <w:pStyle w:val="ListParagraph"/>
        <w:widowControl/>
        <w:numPr>
          <w:ilvl w:val="0"/>
          <w:numId w:val="3"/>
        </w:numPr>
        <w:suppressAutoHyphens w:val="0"/>
        <w:spacing w:line="264" w:lineRule="auto"/>
        <w:ind w:left="180" w:hanging="180"/>
        <w:jc w:val="both"/>
        <w:rPr>
          <w:rFonts w:ascii="Garamond" w:hAnsi="Garamond"/>
          <w:color w:val="000000"/>
          <w:sz w:val="22"/>
          <w:szCs w:val="22"/>
        </w:rPr>
      </w:pPr>
      <w:r w:rsidRPr="00890827">
        <w:rPr>
          <w:rFonts w:ascii="Garamond" w:hAnsi="Garamond"/>
          <w:color w:val="000000"/>
          <w:sz w:val="22"/>
          <w:szCs w:val="22"/>
        </w:rPr>
        <w:t>Solicit, track, and analyze feedback from key customers and pilot participants to strengthen value</w:t>
      </w:r>
      <w:r>
        <w:rPr>
          <w:rFonts w:ascii="Garamond" w:hAnsi="Garamond"/>
          <w:color w:val="000000"/>
          <w:sz w:val="22"/>
          <w:szCs w:val="22"/>
        </w:rPr>
        <w:t xml:space="preserve"> proposition</w:t>
      </w:r>
    </w:p>
    <w:p w14:paraId="3F5E5CB5" w14:textId="77777777" w:rsidR="00E51863" w:rsidRPr="00890827" w:rsidRDefault="00E51863" w:rsidP="00E51863">
      <w:pPr>
        <w:pStyle w:val="ListParagraph"/>
        <w:widowControl/>
        <w:numPr>
          <w:ilvl w:val="0"/>
          <w:numId w:val="3"/>
        </w:numPr>
        <w:suppressAutoHyphens w:val="0"/>
        <w:spacing w:after="360" w:line="264" w:lineRule="auto"/>
        <w:ind w:left="187" w:hanging="187"/>
        <w:jc w:val="both"/>
        <w:rPr>
          <w:rFonts w:ascii="Garamond" w:hAnsi="Garamond"/>
          <w:color w:val="000000"/>
          <w:sz w:val="22"/>
          <w:szCs w:val="22"/>
        </w:rPr>
      </w:pPr>
      <w:r w:rsidRPr="00890827">
        <w:rPr>
          <w:rFonts w:ascii="Garamond" w:hAnsi="Garamond"/>
          <w:color w:val="000000"/>
          <w:sz w:val="22"/>
          <w:szCs w:val="22"/>
        </w:rPr>
        <w:t>Forecast and analyze performance to determine effectiveness and make tactical adjustments</w:t>
      </w:r>
      <w:r>
        <w:rPr>
          <w:rFonts w:ascii="Garamond" w:hAnsi="Garamond"/>
          <w:color w:val="000000"/>
          <w:sz w:val="22"/>
          <w:szCs w:val="22"/>
        </w:rPr>
        <w:t xml:space="preserve"> when appropriate</w:t>
      </w:r>
    </w:p>
    <w:p w14:paraId="22176D9D" w14:textId="77777777" w:rsidR="00E51863" w:rsidRDefault="00E51863" w:rsidP="00E51863">
      <w:pPr>
        <w:pBdr>
          <w:bottom w:val="single" w:sz="4" w:space="1" w:color="auto"/>
        </w:pBdr>
        <w:spacing w:after="120"/>
        <w:jc w:val="center"/>
        <w:rPr>
          <w:rFonts w:ascii="Garamond" w:eastAsia="Adobe Gothic Std B" w:hAnsi="Garamond"/>
          <w:b/>
          <w:smallCaps/>
          <w:color w:val="000000"/>
          <w:kern w:val="23"/>
          <w:sz w:val="26"/>
          <w:szCs w:val="23"/>
        </w:rPr>
      </w:pPr>
      <w:r>
        <w:rPr>
          <w:rFonts w:ascii="Garamond" w:eastAsia="Adobe Gothic Std B" w:hAnsi="Garamond"/>
          <w:b/>
          <w:smallCaps/>
          <w:color w:val="000000"/>
          <w:kern w:val="23"/>
          <w:sz w:val="26"/>
          <w:szCs w:val="23"/>
        </w:rPr>
        <w:t>Present Employment</w:t>
      </w:r>
    </w:p>
    <w:p w14:paraId="177FC3EA" w14:textId="77777777" w:rsidR="00746739" w:rsidRDefault="00746739" w:rsidP="00E51863">
      <w:pPr>
        <w:pBdr>
          <w:bottom w:val="single" w:sz="4" w:space="1" w:color="auto"/>
        </w:pBdr>
        <w:spacing w:after="120"/>
        <w:jc w:val="center"/>
        <w:rPr>
          <w:rFonts w:ascii="Garamond" w:eastAsia="Adobe Gothic Std B" w:hAnsi="Garamond"/>
          <w:b/>
          <w:smallCaps/>
          <w:color w:val="000000"/>
          <w:kern w:val="23"/>
          <w:sz w:val="26"/>
          <w:szCs w:val="23"/>
        </w:rPr>
      </w:pPr>
    </w:p>
    <w:p w14:paraId="5C809A54" w14:textId="5B2065AF" w:rsidR="00746739" w:rsidRPr="00746739" w:rsidRDefault="00746739" w:rsidP="00746739">
      <w:pPr>
        <w:pBdr>
          <w:bottom w:val="single" w:sz="4" w:space="1" w:color="auto"/>
        </w:pBdr>
        <w:spacing w:after="120"/>
        <w:rPr>
          <w:rFonts w:ascii="Garamond" w:hAnsi="Garamond" w:cs="Times New Roman"/>
          <w:b/>
          <w:bCs/>
          <w:u w:val="single"/>
          <w:shd w:val="clear" w:color="auto" w:fill="FFFFFF"/>
        </w:rPr>
      </w:pPr>
      <w:r w:rsidRPr="00746739">
        <w:rPr>
          <w:rFonts w:ascii="Garamond" w:hAnsi="Garamond" w:cs="Times New Roman"/>
          <w:b/>
          <w:bCs/>
          <w:u w:val="single"/>
          <w:shd w:val="clear" w:color="auto" w:fill="FFFFFF"/>
        </w:rPr>
        <w:t>New York Family Dentistry, LLC</w:t>
      </w:r>
      <w:r w:rsidRPr="00746739">
        <w:rPr>
          <w:rFonts w:ascii="Garamond" w:hAnsi="Garamond" w:cs="Times New Roman"/>
          <w:b/>
          <w:bCs/>
          <w:u w:val="single"/>
          <w:shd w:val="clear" w:color="auto" w:fill="FFFFFF"/>
        </w:rPr>
        <w:tab/>
      </w:r>
      <w:r w:rsidRPr="00746739">
        <w:rPr>
          <w:rFonts w:ascii="Garamond" w:hAnsi="Garamond" w:cs="Times New Roman"/>
          <w:b/>
          <w:bCs/>
          <w:u w:val="single"/>
          <w:shd w:val="clear" w:color="auto" w:fill="FFFFFF"/>
        </w:rPr>
        <w:tab/>
      </w:r>
      <w:r w:rsidRPr="00746739">
        <w:rPr>
          <w:rFonts w:ascii="Garamond" w:hAnsi="Garamond" w:cs="Times New Roman"/>
          <w:b/>
          <w:bCs/>
          <w:u w:val="single"/>
          <w:shd w:val="clear" w:color="auto" w:fill="FFFFFF"/>
        </w:rPr>
        <w:tab/>
      </w:r>
      <w:r w:rsidRPr="00746739">
        <w:rPr>
          <w:rFonts w:ascii="Garamond" w:hAnsi="Garamond" w:cs="Times New Roman"/>
          <w:b/>
          <w:bCs/>
          <w:u w:val="single"/>
          <w:shd w:val="clear" w:color="auto" w:fill="FFFFFF"/>
        </w:rPr>
        <w:tab/>
      </w:r>
      <w:r w:rsidRPr="00746739">
        <w:rPr>
          <w:rFonts w:ascii="Garamond" w:hAnsi="Garamond" w:cs="Times New Roman"/>
          <w:b/>
          <w:bCs/>
          <w:u w:val="single"/>
          <w:shd w:val="clear" w:color="auto" w:fill="FFFFFF"/>
        </w:rPr>
        <w:tab/>
      </w:r>
      <w:r w:rsidRPr="00746739">
        <w:rPr>
          <w:rFonts w:ascii="Garamond" w:hAnsi="Garamond" w:cs="Times New Roman"/>
          <w:b/>
          <w:bCs/>
          <w:u w:val="single"/>
          <w:shd w:val="clear" w:color="auto" w:fill="FFFFFF"/>
        </w:rPr>
        <w:tab/>
      </w:r>
      <w:r w:rsidRPr="00746739">
        <w:rPr>
          <w:rFonts w:ascii="Garamond" w:hAnsi="Garamond" w:cs="Times New Roman"/>
          <w:b/>
          <w:bCs/>
          <w:u w:val="single"/>
          <w:shd w:val="clear" w:color="auto" w:fill="FFFFFF"/>
        </w:rPr>
        <w:tab/>
        <w:t>June 2023 to Present</w:t>
      </w:r>
    </w:p>
    <w:p w14:paraId="0D5BAACC" w14:textId="6E716E34" w:rsidR="00265995" w:rsidRDefault="00265995" w:rsidP="00746739">
      <w:pPr>
        <w:pBdr>
          <w:bottom w:val="single" w:sz="4" w:space="1" w:color="auto"/>
        </w:pBdr>
        <w:spacing w:after="120"/>
        <w:rPr>
          <w:rFonts w:ascii="Garamond" w:hAnsi="Garamond" w:cs="Times New Roman"/>
          <w:sz w:val="22"/>
          <w:szCs w:val="22"/>
          <w:shd w:val="clear" w:color="auto" w:fill="FFFFFF"/>
        </w:rPr>
      </w:pPr>
      <w:r>
        <w:rPr>
          <w:rFonts w:ascii="Garamond" w:hAnsi="Garamond" w:cs="Times New Roman"/>
          <w:sz w:val="22"/>
          <w:szCs w:val="22"/>
          <w:shd w:val="clear" w:color="auto" w:fill="FFFFFF"/>
        </w:rPr>
        <w:t>Performance Operations Specialist</w:t>
      </w:r>
    </w:p>
    <w:p w14:paraId="34EE8F2B" w14:textId="7458CA74" w:rsidR="00746739" w:rsidRPr="00746739" w:rsidRDefault="00746739" w:rsidP="00746739">
      <w:pPr>
        <w:pBdr>
          <w:bottom w:val="single" w:sz="4" w:space="1" w:color="auto"/>
        </w:pBdr>
        <w:spacing w:after="120"/>
        <w:rPr>
          <w:rFonts w:ascii="Garamond" w:eastAsia="Adobe Gothic Std B" w:hAnsi="Garamond" w:cs="Times New Roman"/>
          <w:b/>
          <w:smallCaps/>
          <w:color w:val="000000"/>
          <w:kern w:val="23"/>
          <w:sz w:val="22"/>
          <w:szCs w:val="22"/>
        </w:rPr>
      </w:pPr>
      <w:r w:rsidRPr="00746739">
        <w:rPr>
          <w:rFonts w:ascii="Garamond" w:hAnsi="Garamond" w:cs="Times New Roman"/>
          <w:sz w:val="22"/>
          <w:szCs w:val="22"/>
          <w:shd w:val="clear" w:color="auto" w:fill="FFFFFF"/>
        </w:rPr>
        <w:t xml:space="preserve">Field Operations, Growth Operations, and HQ Operations, with mutual support as needed. Development of personnel in a coaching capacity to enable business growth and development, consulting on the hiring of personnel, and responsible for five offices working with more than </w:t>
      </w:r>
      <w:r w:rsidR="00A62221" w:rsidRPr="00746739">
        <w:rPr>
          <w:rFonts w:ascii="Garamond" w:hAnsi="Garamond" w:cs="Times New Roman"/>
          <w:sz w:val="22"/>
          <w:szCs w:val="22"/>
          <w:shd w:val="clear" w:color="auto" w:fill="FFFFFF"/>
        </w:rPr>
        <w:t>one hundred</w:t>
      </w:r>
      <w:r w:rsidRPr="00746739">
        <w:rPr>
          <w:rFonts w:ascii="Garamond" w:hAnsi="Garamond" w:cs="Times New Roman"/>
          <w:sz w:val="22"/>
          <w:szCs w:val="22"/>
          <w:shd w:val="clear" w:color="auto" w:fill="FFFFFF"/>
        </w:rPr>
        <w:t xml:space="preserve"> people on a weekly basis. Continuous improvement, assessment, training, and development of employees through the lens of an industrial organizational psychology perspective thus enabling leadership development and identification of potential organizational leaders.</w:t>
      </w:r>
    </w:p>
    <w:p w14:paraId="473109F3" w14:textId="77777777" w:rsidR="00746739" w:rsidRDefault="00746739" w:rsidP="00746739">
      <w:pPr>
        <w:pBdr>
          <w:bottom w:val="single" w:sz="4" w:space="1" w:color="auto"/>
        </w:pBdr>
        <w:spacing w:after="120"/>
        <w:rPr>
          <w:rFonts w:ascii="Garamond" w:eastAsia="Adobe Gothic Std B" w:hAnsi="Garamond"/>
          <w:b/>
          <w:smallCaps/>
          <w:color w:val="000000"/>
          <w:kern w:val="23"/>
          <w:sz w:val="26"/>
          <w:szCs w:val="23"/>
        </w:rPr>
      </w:pPr>
    </w:p>
    <w:p w14:paraId="315223EC" w14:textId="64455B02" w:rsidR="00B6586C" w:rsidRPr="00B6586C" w:rsidRDefault="00B6586C" w:rsidP="00746739">
      <w:pPr>
        <w:pBdr>
          <w:bottom w:val="single" w:sz="4" w:space="1" w:color="auto"/>
        </w:pBdr>
        <w:spacing w:after="120"/>
        <w:rPr>
          <w:rFonts w:ascii="Garamond" w:eastAsia="Adobe Gothic Std B" w:hAnsi="Garamond"/>
          <w:b/>
          <w:smallCaps/>
          <w:color w:val="000000"/>
          <w:kern w:val="23"/>
          <w:sz w:val="26"/>
          <w:szCs w:val="23"/>
          <w:u w:val="single"/>
        </w:rPr>
      </w:pPr>
      <w:r w:rsidRPr="00B6586C">
        <w:rPr>
          <w:rFonts w:ascii="Garamond" w:eastAsia="Adobe Gothic Std B" w:hAnsi="Garamond"/>
          <w:b/>
          <w:smallCaps/>
          <w:color w:val="000000"/>
          <w:kern w:val="23"/>
          <w:sz w:val="26"/>
          <w:szCs w:val="23"/>
          <w:u w:val="single"/>
        </w:rPr>
        <w:t>VOQUZ Labs, Inc.</w:t>
      </w:r>
      <w:r w:rsidRPr="00B6586C">
        <w:rPr>
          <w:rFonts w:ascii="Garamond" w:eastAsia="Adobe Gothic Std B" w:hAnsi="Garamond"/>
          <w:b/>
          <w:smallCaps/>
          <w:color w:val="000000"/>
          <w:kern w:val="23"/>
          <w:sz w:val="26"/>
          <w:szCs w:val="23"/>
          <w:u w:val="single"/>
        </w:rPr>
        <w:tab/>
      </w:r>
      <w:r w:rsidRPr="00B6586C">
        <w:rPr>
          <w:rFonts w:ascii="Garamond" w:eastAsia="Adobe Gothic Std B" w:hAnsi="Garamond"/>
          <w:b/>
          <w:smallCaps/>
          <w:color w:val="000000"/>
          <w:kern w:val="23"/>
          <w:sz w:val="26"/>
          <w:szCs w:val="23"/>
          <w:u w:val="single"/>
        </w:rPr>
        <w:tab/>
      </w:r>
      <w:r w:rsidRPr="00B6586C">
        <w:rPr>
          <w:rFonts w:ascii="Garamond" w:eastAsia="Adobe Gothic Std B" w:hAnsi="Garamond"/>
          <w:b/>
          <w:smallCaps/>
          <w:color w:val="000000"/>
          <w:kern w:val="23"/>
          <w:sz w:val="26"/>
          <w:szCs w:val="23"/>
          <w:u w:val="single"/>
        </w:rPr>
        <w:tab/>
      </w:r>
      <w:r w:rsidRPr="00B6586C">
        <w:rPr>
          <w:rFonts w:ascii="Garamond" w:eastAsia="Adobe Gothic Std B" w:hAnsi="Garamond"/>
          <w:b/>
          <w:smallCaps/>
          <w:color w:val="000000"/>
          <w:kern w:val="23"/>
          <w:sz w:val="26"/>
          <w:szCs w:val="23"/>
          <w:u w:val="single"/>
        </w:rPr>
        <w:tab/>
      </w:r>
      <w:r w:rsidRPr="00B6586C">
        <w:rPr>
          <w:rFonts w:ascii="Garamond" w:eastAsia="Adobe Gothic Std B" w:hAnsi="Garamond"/>
          <w:b/>
          <w:smallCaps/>
          <w:color w:val="000000"/>
          <w:kern w:val="23"/>
          <w:sz w:val="26"/>
          <w:szCs w:val="23"/>
          <w:u w:val="single"/>
        </w:rPr>
        <w:tab/>
      </w:r>
      <w:r w:rsidRPr="00B6586C">
        <w:rPr>
          <w:rFonts w:ascii="Garamond" w:eastAsia="Adobe Gothic Std B" w:hAnsi="Garamond"/>
          <w:b/>
          <w:smallCaps/>
          <w:color w:val="000000"/>
          <w:kern w:val="23"/>
          <w:sz w:val="26"/>
          <w:szCs w:val="23"/>
          <w:u w:val="single"/>
        </w:rPr>
        <w:tab/>
      </w:r>
      <w:r w:rsidRPr="00B6586C">
        <w:rPr>
          <w:rFonts w:ascii="Garamond" w:eastAsia="Adobe Gothic Std B" w:hAnsi="Garamond"/>
          <w:b/>
          <w:smallCaps/>
          <w:color w:val="000000"/>
          <w:kern w:val="23"/>
          <w:sz w:val="26"/>
          <w:szCs w:val="23"/>
          <w:u w:val="single"/>
        </w:rPr>
        <w:tab/>
        <w:t>June 2022 to June 2023</w:t>
      </w:r>
    </w:p>
    <w:p w14:paraId="16E33D17" w14:textId="5B4154A3" w:rsidR="00265995" w:rsidRDefault="00265995" w:rsidP="00746739">
      <w:pPr>
        <w:pBdr>
          <w:bottom w:val="single" w:sz="4" w:space="1" w:color="auto"/>
        </w:pBdr>
        <w:spacing w:after="120"/>
        <w:rPr>
          <w:rFonts w:ascii="Garamond" w:hAnsi="Garamond" w:cs="Segoe UI"/>
          <w:sz w:val="22"/>
          <w:szCs w:val="22"/>
          <w:shd w:val="clear" w:color="auto" w:fill="FFFFFF"/>
        </w:rPr>
      </w:pPr>
      <w:r>
        <w:rPr>
          <w:rFonts w:ascii="Garamond" w:hAnsi="Garamond" w:cs="Segoe UI"/>
          <w:sz w:val="22"/>
          <w:szCs w:val="22"/>
          <w:shd w:val="clear" w:color="auto" w:fill="FFFFFF"/>
        </w:rPr>
        <w:t>Sales Development Manager</w:t>
      </w:r>
    </w:p>
    <w:p w14:paraId="1CCF3E77" w14:textId="4BC9C6FA" w:rsidR="00B6586C" w:rsidRPr="00B6586C" w:rsidRDefault="00B6586C" w:rsidP="00746739">
      <w:pPr>
        <w:pBdr>
          <w:bottom w:val="single" w:sz="4" w:space="1" w:color="auto"/>
        </w:pBdr>
        <w:spacing w:after="120"/>
        <w:rPr>
          <w:rFonts w:ascii="Garamond" w:eastAsia="Adobe Gothic Std B" w:hAnsi="Garamond"/>
          <w:b/>
          <w:smallCaps/>
          <w:color w:val="000000"/>
          <w:kern w:val="23"/>
          <w:sz w:val="22"/>
          <w:szCs w:val="22"/>
        </w:rPr>
      </w:pPr>
      <w:r w:rsidRPr="00B6586C">
        <w:rPr>
          <w:rFonts w:ascii="Garamond" w:hAnsi="Garamond" w:cs="Segoe UI"/>
          <w:sz w:val="22"/>
          <w:szCs w:val="22"/>
          <w:shd w:val="clear" w:color="auto" w:fill="FFFFFF"/>
        </w:rPr>
        <w:lastRenderedPageBreak/>
        <w:t>Development of sales opportunities in North America including the US and Canada territories; SAP licenses &amp; authorizations enablement of time and money with VOQUZ Labs. SAP License Optimization, SAP Audit Defense &amp; Indirect Access Mitigation, Authorization Management, SAP Negotiations; RISE with SAP consultations</w:t>
      </w:r>
    </w:p>
    <w:p w14:paraId="2E6343B2" w14:textId="2DB19033" w:rsidR="00746739" w:rsidRPr="002B33D1" w:rsidRDefault="00746739" w:rsidP="00746739">
      <w:pPr>
        <w:pBdr>
          <w:bottom w:val="single" w:sz="4" w:space="1" w:color="auto"/>
        </w:pBdr>
        <w:spacing w:after="120"/>
        <w:rPr>
          <w:rFonts w:ascii="Garamond" w:eastAsia="Adobe Gothic Std B" w:hAnsi="Garamond"/>
          <w:b/>
          <w:smallCaps/>
          <w:color w:val="000000"/>
          <w:kern w:val="23"/>
          <w:sz w:val="26"/>
          <w:szCs w:val="23"/>
        </w:rPr>
      </w:pPr>
      <w:r>
        <w:rPr>
          <w:rFonts w:ascii="Garamond" w:eastAsia="Adobe Gothic Std B" w:hAnsi="Garamond"/>
          <w:b/>
          <w:smallCaps/>
          <w:color w:val="000000"/>
          <w:kern w:val="23"/>
          <w:sz w:val="26"/>
          <w:szCs w:val="23"/>
        </w:rPr>
        <w:t>CITY5 Consulting</w:t>
      </w:r>
      <w:r w:rsidR="00B22273">
        <w:rPr>
          <w:rFonts w:ascii="Garamond" w:eastAsia="Adobe Gothic Std B" w:hAnsi="Garamond"/>
          <w:b/>
          <w:smallCaps/>
          <w:color w:val="000000"/>
          <w:kern w:val="23"/>
          <w:sz w:val="26"/>
          <w:szCs w:val="23"/>
        </w:rPr>
        <w:t xml:space="preserve">                                                                                                 </w:t>
      </w:r>
      <w:r w:rsidR="00B22273" w:rsidRPr="00B22273">
        <w:rPr>
          <w:rFonts w:ascii="Segoe UI" w:hAnsi="Segoe UI" w:cs="Segoe UI"/>
          <w:sz w:val="21"/>
          <w:szCs w:val="21"/>
          <w:shd w:val="clear" w:color="auto" w:fill="FFFFFF"/>
        </w:rPr>
        <w:t xml:space="preserve"> </w:t>
      </w:r>
      <w:r w:rsidR="00B22273">
        <w:rPr>
          <w:rFonts w:ascii="Segoe UI" w:hAnsi="Segoe UI" w:cs="Segoe UI"/>
          <w:sz w:val="21"/>
          <w:szCs w:val="21"/>
          <w:shd w:val="clear" w:color="auto" w:fill="FFFFFF"/>
        </w:rPr>
        <w:t xml:space="preserve">               </w:t>
      </w:r>
      <w:r w:rsidR="00B22273" w:rsidRPr="00B22273">
        <w:rPr>
          <w:rFonts w:ascii="Garamond" w:hAnsi="Garamond" w:cs="Segoe UI"/>
          <w:b/>
          <w:bCs/>
          <w:sz w:val="22"/>
          <w:szCs w:val="22"/>
          <w:shd w:val="clear" w:color="auto" w:fill="FFFFFF"/>
        </w:rPr>
        <w:t>Jul 2021  to Jul 2022</w:t>
      </w:r>
    </w:p>
    <w:p w14:paraId="398A4CAF" w14:textId="620174A4" w:rsidR="00265995" w:rsidRDefault="00265995" w:rsidP="00E51863">
      <w:pPr>
        <w:tabs>
          <w:tab w:val="right" w:pos="10080"/>
        </w:tabs>
        <w:spacing w:line="264" w:lineRule="auto"/>
        <w:rPr>
          <w:rFonts w:ascii="Garamond" w:hAnsi="Garamond" w:cs="Segoe UI"/>
          <w:sz w:val="22"/>
          <w:szCs w:val="22"/>
          <w:shd w:val="clear" w:color="auto" w:fill="FFFFFF"/>
        </w:rPr>
      </w:pPr>
      <w:r>
        <w:rPr>
          <w:rFonts w:ascii="Garamond" w:hAnsi="Garamond" w:cs="Segoe UI"/>
          <w:sz w:val="22"/>
          <w:szCs w:val="22"/>
          <w:shd w:val="clear" w:color="auto" w:fill="FFFFFF"/>
        </w:rPr>
        <w:t>Business Development Consultant</w:t>
      </w:r>
    </w:p>
    <w:p w14:paraId="18B3FBA6" w14:textId="77777777" w:rsidR="00265995" w:rsidRDefault="00265995" w:rsidP="00E51863">
      <w:pPr>
        <w:tabs>
          <w:tab w:val="right" w:pos="10080"/>
        </w:tabs>
        <w:spacing w:line="264" w:lineRule="auto"/>
        <w:rPr>
          <w:rFonts w:ascii="Garamond" w:hAnsi="Garamond" w:cs="Segoe UI"/>
          <w:sz w:val="22"/>
          <w:szCs w:val="22"/>
          <w:shd w:val="clear" w:color="auto" w:fill="FFFFFF"/>
        </w:rPr>
      </w:pPr>
    </w:p>
    <w:p w14:paraId="3F4B4AF8" w14:textId="7679CBBF" w:rsidR="00746739" w:rsidRPr="00B22273" w:rsidRDefault="00B22273" w:rsidP="00E51863">
      <w:pPr>
        <w:tabs>
          <w:tab w:val="right" w:pos="10080"/>
        </w:tabs>
        <w:spacing w:line="264" w:lineRule="auto"/>
        <w:rPr>
          <w:rFonts w:ascii="Garamond" w:eastAsia="Times New Roman" w:hAnsi="Garamond" w:cs="Times New Roman"/>
          <w:b/>
          <w:sz w:val="22"/>
          <w:szCs w:val="22"/>
        </w:rPr>
      </w:pPr>
      <w:r w:rsidRPr="00B22273">
        <w:rPr>
          <w:rFonts w:ascii="Garamond" w:hAnsi="Garamond" w:cs="Segoe UI"/>
          <w:sz w:val="22"/>
          <w:szCs w:val="22"/>
          <w:shd w:val="clear" w:color="auto" w:fill="FFFFFF"/>
        </w:rPr>
        <w:t>Real Estate Consulting in the 5 boroughs of New York City. Work in consulting with building owners, property managers, and developers in resolving their violations, 421 (a) opportunities for affordable housing as well as ICAP for mixed-use buildings. Completion of marketing training and certified by HPD Marketing and certified in by the HPD Marketing and Affordability Oversight Program NYC September 2021</w:t>
      </w:r>
    </w:p>
    <w:p w14:paraId="68250121" w14:textId="77777777" w:rsidR="00746739" w:rsidRPr="00B22273" w:rsidRDefault="00746739" w:rsidP="00E51863">
      <w:pPr>
        <w:tabs>
          <w:tab w:val="right" w:pos="10080"/>
        </w:tabs>
        <w:spacing w:line="264" w:lineRule="auto"/>
        <w:rPr>
          <w:rFonts w:ascii="Garamond" w:eastAsia="Times New Roman" w:hAnsi="Garamond" w:cs="Times New Roman"/>
          <w:b/>
          <w:sz w:val="22"/>
          <w:szCs w:val="22"/>
        </w:rPr>
      </w:pPr>
    </w:p>
    <w:p w14:paraId="6E5370D8" w14:textId="4687F093" w:rsidR="00D741FB" w:rsidRDefault="00D741FB" w:rsidP="00E51863">
      <w:pPr>
        <w:tabs>
          <w:tab w:val="right" w:pos="10080"/>
        </w:tabs>
        <w:spacing w:line="264" w:lineRule="auto"/>
        <w:rPr>
          <w:rFonts w:ascii="Garamond" w:eastAsia="Times New Roman" w:hAnsi="Garamond" w:cs="Times New Roman"/>
          <w:b/>
          <w:sz w:val="22"/>
          <w:szCs w:val="22"/>
        </w:rPr>
      </w:pPr>
      <w:r>
        <w:rPr>
          <w:rFonts w:ascii="Garamond" w:eastAsia="Times New Roman" w:hAnsi="Garamond" w:cs="Times New Roman"/>
          <w:b/>
          <w:sz w:val="22"/>
          <w:szCs w:val="22"/>
        </w:rPr>
        <w:t>New Frontiers in Learning, LLC.                                                                                   December 2019 to Present</w:t>
      </w:r>
    </w:p>
    <w:p w14:paraId="71E3481F" w14:textId="48ABEC38" w:rsidR="00D741FB" w:rsidRPr="00D741FB" w:rsidRDefault="00D741FB" w:rsidP="00E51863">
      <w:pPr>
        <w:tabs>
          <w:tab w:val="right" w:pos="10080"/>
        </w:tabs>
        <w:spacing w:line="264" w:lineRule="auto"/>
        <w:rPr>
          <w:rFonts w:ascii="Garamond" w:eastAsia="Times New Roman" w:hAnsi="Garamond" w:cs="Times New Roman"/>
          <w:bCs/>
          <w:sz w:val="22"/>
          <w:szCs w:val="22"/>
          <w:u w:val="single"/>
        </w:rPr>
      </w:pPr>
      <w:r w:rsidRPr="00D741FB">
        <w:rPr>
          <w:rFonts w:ascii="Garamond" w:eastAsia="Times New Roman" w:hAnsi="Garamond" w:cs="Times New Roman"/>
          <w:bCs/>
          <w:sz w:val="22"/>
          <w:szCs w:val="22"/>
          <w:u w:val="single"/>
        </w:rPr>
        <w:t>Developmental Director</w:t>
      </w:r>
      <w:r>
        <w:rPr>
          <w:rFonts w:ascii="Garamond" w:eastAsia="Times New Roman" w:hAnsi="Garamond" w:cs="Times New Roman"/>
          <w:bCs/>
          <w:sz w:val="22"/>
          <w:szCs w:val="22"/>
          <w:u w:val="single"/>
        </w:rPr>
        <w:t xml:space="preserve"> of Outreach and Business Development</w:t>
      </w:r>
    </w:p>
    <w:p w14:paraId="409506DA" w14:textId="77777777" w:rsidR="003812FB" w:rsidRDefault="003812FB" w:rsidP="00E51863">
      <w:pPr>
        <w:tabs>
          <w:tab w:val="right" w:pos="10080"/>
        </w:tabs>
        <w:spacing w:line="264" w:lineRule="auto"/>
        <w:rPr>
          <w:rFonts w:ascii="Garamond" w:eastAsia="Times New Roman" w:hAnsi="Garamond" w:cs="Times New Roman"/>
          <w:bCs/>
          <w:sz w:val="22"/>
          <w:szCs w:val="22"/>
        </w:rPr>
      </w:pPr>
    </w:p>
    <w:p w14:paraId="7C8153FE" w14:textId="023764FC" w:rsidR="00D741FB" w:rsidRDefault="00D741FB" w:rsidP="00E51863">
      <w:pPr>
        <w:tabs>
          <w:tab w:val="right" w:pos="10080"/>
        </w:tabs>
        <w:spacing w:line="264" w:lineRule="auto"/>
        <w:rPr>
          <w:rFonts w:ascii="Garamond" w:eastAsia="Times New Roman" w:hAnsi="Garamond" w:cs="Times New Roman"/>
          <w:b/>
          <w:sz w:val="22"/>
          <w:szCs w:val="22"/>
        </w:rPr>
      </w:pPr>
      <w:r w:rsidRPr="00D741FB">
        <w:rPr>
          <w:rFonts w:ascii="Garamond" w:eastAsia="Times New Roman" w:hAnsi="Garamond" w:cs="Times New Roman"/>
          <w:bCs/>
          <w:sz w:val="22"/>
          <w:szCs w:val="22"/>
        </w:rPr>
        <w:t>S</w:t>
      </w:r>
      <w:r w:rsidR="00BF5FB4">
        <w:rPr>
          <w:rFonts w:ascii="Garamond" w:eastAsia="Times New Roman" w:hAnsi="Garamond" w:cs="Times New Roman"/>
          <w:bCs/>
          <w:sz w:val="22"/>
          <w:szCs w:val="22"/>
        </w:rPr>
        <w:t>old</w:t>
      </w:r>
      <w:r w:rsidRPr="00D741FB">
        <w:rPr>
          <w:rFonts w:ascii="Garamond" w:eastAsia="Times New Roman" w:hAnsi="Garamond" w:cs="Times New Roman"/>
          <w:bCs/>
          <w:sz w:val="22"/>
          <w:szCs w:val="22"/>
        </w:rPr>
        <w:t xml:space="preserve">, </w:t>
      </w:r>
      <w:r w:rsidR="00BF5FB4" w:rsidRPr="00D741FB">
        <w:rPr>
          <w:rFonts w:ascii="Garamond" w:eastAsia="Times New Roman" w:hAnsi="Garamond" w:cs="Times New Roman"/>
          <w:bCs/>
          <w:sz w:val="22"/>
          <w:szCs w:val="22"/>
        </w:rPr>
        <w:t>manage</w:t>
      </w:r>
      <w:r w:rsidR="00BF5FB4">
        <w:rPr>
          <w:rFonts w:ascii="Garamond" w:eastAsia="Times New Roman" w:hAnsi="Garamond" w:cs="Times New Roman"/>
          <w:bCs/>
          <w:sz w:val="22"/>
          <w:szCs w:val="22"/>
        </w:rPr>
        <w:t>d,</w:t>
      </w:r>
      <w:r>
        <w:rPr>
          <w:rFonts w:ascii="Garamond" w:eastAsia="Times New Roman" w:hAnsi="Garamond" w:cs="Times New Roman"/>
          <w:bCs/>
          <w:sz w:val="22"/>
          <w:szCs w:val="22"/>
        </w:rPr>
        <w:t xml:space="preserve"> and coach</w:t>
      </w:r>
      <w:r w:rsidR="00BF5FB4">
        <w:rPr>
          <w:rFonts w:ascii="Garamond" w:eastAsia="Times New Roman" w:hAnsi="Garamond" w:cs="Times New Roman"/>
          <w:bCs/>
          <w:sz w:val="22"/>
          <w:szCs w:val="22"/>
        </w:rPr>
        <w:t>ed</w:t>
      </w:r>
      <w:r>
        <w:rPr>
          <w:rFonts w:ascii="Garamond" w:eastAsia="Times New Roman" w:hAnsi="Garamond" w:cs="Times New Roman"/>
          <w:bCs/>
          <w:sz w:val="22"/>
          <w:szCs w:val="22"/>
        </w:rPr>
        <w:t xml:space="preserve"> individuals on leadership, managerial and career coaching. Revenue development, career development, career coaching and development. Organizational development. </w:t>
      </w:r>
      <w:r w:rsidR="00BF5FB4">
        <w:rPr>
          <w:rFonts w:ascii="Garamond" w:eastAsia="Times New Roman" w:hAnsi="Garamond" w:cs="Times New Roman"/>
          <w:bCs/>
          <w:sz w:val="22"/>
          <w:szCs w:val="22"/>
        </w:rPr>
        <w:t>R</w:t>
      </w:r>
      <w:r>
        <w:rPr>
          <w:rFonts w:ascii="Garamond" w:eastAsia="Times New Roman" w:hAnsi="Garamond" w:cs="Times New Roman"/>
          <w:bCs/>
          <w:sz w:val="22"/>
          <w:szCs w:val="22"/>
        </w:rPr>
        <w:t xml:space="preserve">evenue </w:t>
      </w:r>
      <w:r w:rsidR="00BF5FB4">
        <w:rPr>
          <w:rFonts w:ascii="Garamond" w:eastAsia="Times New Roman" w:hAnsi="Garamond" w:cs="Times New Roman"/>
          <w:bCs/>
          <w:sz w:val="22"/>
          <w:szCs w:val="22"/>
        </w:rPr>
        <w:t xml:space="preserve">enumerated </w:t>
      </w:r>
      <w:r>
        <w:rPr>
          <w:rFonts w:ascii="Garamond" w:eastAsia="Times New Roman" w:hAnsi="Garamond" w:cs="Times New Roman"/>
          <w:bCs/>
          <w:sz w:val="22"/>
          <w:szCs w:val="22"/>
        </w:rPr>
        <w:t>in several hundred thousand dollars. Proficient in career development, job analysis, competency modeling values assessment, 360-degree feedback and survey cons</w:t>
      </w:r>
      <w:r w:rsidR="003812FB">
        <w:rPr>
          <w:rFonts w:ascii="Garamond" w:eastAsia="Times New Roman" w:hAnsi="Garamond" w:cs="Times New Roman"/>
          <w:bCs/>
          <w:sz w:val="22"/>
          <w:szCs w:val="22"/>
        </w:rPr>
        <w:t>tr</w:t>
      </w:r>
      <w:r>
        <w:rPr>
          <w:rFonts w:ascii="Garamond" w:eastAsia="Times New Roman" w:hAnsi="Garamond" w:cs="Times New Roman"/>
          <w:bCs/>
          <w:sz w:val="22"/>
          <w:szCs w:val="22"/>
        </w:rPr>
        <w:t>uction</w:t>
      </w:r>
      <w:r w:rsidR="003812FB">
        <w:rPr>
          <w:rFonts w:ascii="Garamond" w:eastAsia="Times New Roman" w:hAnsi="Garamond" w:cs="Times New Roman"/>
          <w:bCs/>
          <w:sz w:val="22"/>
          <w:szCs w:val="22"/>
        </w:rPr>
        <w:t>. Managerial and leadership skills, team development and building successful career tracks for individuals during the COVID pandemic.</w:t>
      </w:r>
    </w:p>
    <w:p w14:paraId="3733D3CB" w14:textId="77777777" w:rsidR="00D741FB" w:rsidRDefault="00D741FB" w:rsidP="00E51863">
      <w:pPr>
        <w:tabs>
          <w:tab w:val="right" w:pos="10080"/>
        </w:tabs>
        <w:spacing w:line="264" w:lineRule="auto"/>
        <w:rPr>
          <w:rFonts w:ascii="Garamond" w:eastAsia="Times New Roman" w:hAnsi="Garamond" w:cs="Times New Roman"/>
          <w:b/>
          <w:sz w:val="22"/>
          <w:szCs w:val="22"/>
        </w:rPr>
      </w:pPr>
    </w:p>
    <w:p w14:paraId="6C7A34B5" w14:textId="77777777" w:rsidR="00D741FB" w:rsidRDefault="00D741FB" w:rsidP="00E51863">
      <w:pPr>
        <w:tabs>
          <w:tab w:val="right" w:pos="10080"/>
        </w:tabs>
        <w:spacing w:line="264" w:lineRule="auto"/>
        <w:rPr>
          <w:rFonts w:ascii="Garamond" w:eastAsia="Times New Roman" w:hAnsi="Garamond" w:cs="Times New Roman"/>
          <w:b/>
          <w:sz w:val="22"/>
          <w:szCs w:val="22"/>
        </w:rPr>
      </w:pPr>
    </w:p>
    <w:p w14:paraId="77D4DC0D" w14:textId="0D0BAA1C" w:rsidR="00E51863" w:rsidRPr="00431D85" w:rsidRDefault="00E51863" w:rsidP="00E51863">
      <w:pPr>
        <w:tabs>
          <w:tab w:val="right" w:pos="10080"/>
        </w:tabs>
        <w:spacing w:line="264" w:lineRule="auto"/>
        <w:rPr>
          <w:rFonts w:ascii="Garamond" w:hAnsi="Garamond"/>
          <w:b/>
          <w:sz w:val="22"/>
          <w:szCs w:val="22"/>
        </w:rPr>
      </w:pPr>
      <w:r>
        <w:rPr>
          <w:rFonts w:ascii="Garamond" w:eastAsia="Times New Roman" w:hAnsi="Garamond" w:cs="Times New Roman"/>
          <w:b/>
          <w:sz w:val="22"/>
          <w:szCs w:val="22"/>
        </w:rPr>
        <w:t>Sidoti Enterprises, New York, NY</w:t>
      </w:r>
      <w:r w:rsidRPr="00431D85">
        <w:rPr>
          <w:rFonts w:ascii="Garamond" w:eastAsia="Times New Roman" w:hAnsi="Garamond" w:cs="Times New Roman"/>
          <w:b/>
          <w:sz w:val="22"/>
          <w:szCs w:val="22"/>
        </w:rPr>
        <w:tab/>
      </w:r>
      <w:r>
        <w:rPr>
          <w:rFonts w:ascii="Garamond" w:hAnsi="Garamond"/>
          <w:b/>
          <w:sz w:val="22"/>
          <w:szCs w:val="22"/>
        </w:rPr>
        <w:t>2009</w:t>
      </w:r>
      <w:r w:rsidRPr="00431D85">
        <w:rPr>
          <w:rFonts w:ascii="Garamond" w:hAnsi="Garamond"/>
          <w:b/>
          <w:sz w:val="22"/>
          <w:szCs w:val="22"/>
        </w:rPr>
        <w:t>-</w:t>
      </w:r>
      <w:r w:rsidR="00D741FB">
        <w:rPr>
          <w:rFonts w:ascii="Garamond" w:hAnsi="Garamond"/>
          <w:b/>
          <w:sz w:val="22"/>
          <w:szCs w:val="22"/>
        </w:rPr>
        <w:t>December 2019</w:t>
      </w:r>
    </w:p>
    <w:p w14:paraId="3C0ACB85" w14:textId="77777777" w:rsidR="00E51863" w:rsidRDefault="00E51863" w:rsidP="00E51863">
      <w:pPr>
        <w:spacing w:line="264" w:lineRule="auto"/>
        <w:jc w:val="both"/>
        <w:rPr>
          <w:rFonts w:ascii="Garamond" w:hAnsi="Garamond"/>
          <w:sz w:val="22"/>
          <w:szCs w:val="22"/>
          <w:u w:val="single"/>
        </w:rPr>
      </w:pPr>
      <w:r>
        <w:rPr>
          <w:rFonts w:ascii="Garamond" w:hAnsi="Garamond"/>
          <w:sz w:val="22"/>
          <w:szCs w:val="22"/>
          <w:u w:val="single"/>
        </w:rPr>
        <w:t>Organizational Business Consultant</w:t>
      </w:r>
    </w:p>
    <w:p w14:paraId="584DF25D" w14:textId="77777777" w:rsidR="00A62221" w:rsidRPr="00431D85" w:rsidRDefault="00A62221" w:rsidP="00E51863">
      <w:pPr>
        <w:spacing w:line="264" w:lineRule="auto"/>
        <w:jc w:val="both"/>
        <w:rPr>
          <w:rFonts w:ascii="Garamond" w:hAnsi="Garamond"/>
          <w:sz w:val="22"/>
          <w:szCs w:val="22"/>
          <w:u w:val="single"/>
        </w:rPr>
      </w:pPr>
    </w:p>
    <w:p w14:paraId="052E7D45" w14:textId="77777777" w:rsidR="00E51863" w:rsidRPr="00431D85" w:rsidRDefault="00E51863" w:rsidP="00E51863">
      <w:pPr>
        <w:spacing w:line="264" w:lineRule="auto"/>
        <w:jc w:val="both"/>
        <w:rPr>
          <w:rFonts w:ascii="Garamond" w:hAnsi="Garamond"/>
          <w:color w:val="000000"/>
          <w:sz w:val="22"/>
          <w:szCs w:val="22"/>
        </w:rPr>
      </w:pPr>
      <w:r>
        <w:rPr>
          <w:rFonts w:ascii="Garamond" w:hAnsi="Garamond"/>
          <w:sz w:val="22"/>
          <w:szCs w:val="22"/>
        </w:rPr>
        <w:t>A</w:t>
      </w:r>
      <w:r w:rsidRPr="00431D85">
        <w:rPr>
          <w:rFonts w:ascii="Garamond" w:hAnsi="Garamond"/>
          <w:sz w:val="22"/>
          <w:szCs w:val="22"/>
        </w:rPr>
        <w:t>ssist business owners</w:t>
      </w:r>
      <w:r>
        <w:rPr>
          <w:rFonts w:ascii="Garamond" w:hAnsi="Garamond"/>
          <w:sz w:val="22"/>
          <w:szCs w:val="22"/>
        </w:rPr>
        <w:t xml:space="preserve"> and non-profit organizations</w:t>
      </w:r>
      <w:r w:rsidRPr="00431D85">
        <w:rPr>
          <w:rFonts w:ascii="Garamond" w:hAnsi="Garamond"/>
          <w:sz w:val="22"/>
          <w:szCs w:val="22"/>
        </w:rPr>
        <w:t xml:space="preserve"> with improving </w:t>
      </w:r>
      <w:r>
        <w:rPr>
          <w:rFonts w:ascii="Garamond" w:hAnsi="Garamond"/>
          <w:sz w:val="22"/>
          <w:szCs w:val="22"/>
        </w:rPr>
        <w:t>day-to-day operations and financial results through human capital development</w:t>
      </w:r>
      <w:r w:rsidRPr="00431D85">
        <w:rPr>
          <w:rFonts w:ascii="Garamond" w:hAnsi="Garamond"/>
          <w:sz w:val="22"/>
          <w:szCs w:val="22"/>
        </w:rPr>
        <w:t xml:space="preserve">. </w:t>
      </w:r>
      <w:r>
        <w:rPr>
          <w:rFonts w:ascii="Garamond" w:hAnsi="Garamond"/>
          <w:sz w:val="22"/>
          <w:szCs w:val="22"/>
        </w:rPr>
        <w:t xml:space="preserve">Resolve administration or </w:t>
      </w:r>
      <w:r w:rsidRPr="00431D85">
        <w:rPr>
          <w:rFonts w:ascii="Garamond" w:hAnsi="Garamond"/>
          <w:sz w:val="22"/>
          <w:szCs w:val="22"/>
        </w:rPr>
        <w:t>ma</w:t>
      </w:r>
      <w:r>
        <w:rPr>
          <w:rFonts w:ascii="Garamond" w:hAnsi="Garamond"/>
          <w:sz w:val="22"/>
          <w:szCs w:val="22"/>
        </w:rPr>
        <w:t>nagement issues and strategize</w:t>
      </w:r>
      <w:r w:rsidRPr="00431D85">
        <w:rPr>
          <w:rFonts w:ascii="Garamond" w:hAnsi="Garamond"/>
          <w:sz w:val="22"/>
          <w:szCs w:val="22"/>
        </w:rPr>
        <w:t xml:space="preserve"> growth </w:t>
      </w:r>
      <w:r>
        <w:rPr>
          <w:rFonts w:ascii="Garamond" w:hAnsi="Garamond"/>
          <w:sz w:val="22"/>
          <w:szCs w:val="22"/>
        </w:rPr>
        <w:t xml:space="preserve">by implementing </w:t>
      </w:r>
      <w:r w:rsidRPr="00431D85">
        <w:rPr>
          <w:rFonts w:ascii="Garamond" w:hAnsi="Garamond"/>
          <w:sz w:val="22"/>
          <w:szCs w:val="22"/>
        </w:rPr>
        <w:t xml:space="preserve">management, </w:t>
      </w:r>
      <w:r>
        <w:rPr>
          <w:rFonts w:ascii="Garamond" w:hAnsi="Garamond"/>
          <w:sz w:val="22"/>
          <w:szCs w:val="22"/>
        </w:rPr>
        <w:t>HR, and business development systems/</w:t>
      </w:r>
      <w:r w:rsidRPr="00431D85">
        <w:rPr>
          <w:rFonts w:ascii="Garamond" w:hAnsi="Garamond"/>
          <w:sz w:val="22"/>
          <w:szCs w:val="22"/>
        </w:rPr>
        <w:t xml:space="preserve">controls. Oversee </w:t>
      </w:r>
      <w:r>
        <w:rPr>
          <w:rFonts w:ascii="Garamond" w:hAnsi="Garamond"/>
          <w:sz w:val="22"/>
          <w:szCs w:val="22"/>
        </w:rPr>
        <w:t>HR</w:t>
      </w:r>
      <w:r w:rsidRPr="00431D85">
        <w:rPr>
          <w:rFonts w:ascii="Garamond" w:hAnsi="Garamond"/>
          <w:sz w:val="22"/>
          <w:szCs w:val="22"/>
        </w:rPr>
        <w:t xml:space="preserve"> strategy, including hiring and training </w:t>
      </w:r>
      <w:r>
        <w:rPr>
          <w:rFonts w:ascii="Garamond" w:hAnsi="Garamond"/>
          <w:sz w:val="22"/>
          <w:szCs w:val="22"/>
        </w:rPr>
        <w:t>new employees, appointing functional</w:t>
      </w:r>
      <w:r w:rsidRPr="00431D85">
        <w:rPr>
          <w:rFonts w:ascii="Garamond" w:hAnsi="Garamond"/>
          <w:sz w:val="22"/>
          <w:szCs w:val="22"/>
        </w:rPr>
        <w:t xml:space="preserve"> </w:t>
      </w:r>
      <w:r>
        <w:rPr>
          <w:rFonts w:ascii="Garamond" w:hAnsi="Garamond"/>
          <w:sz w:val="22"/>
          <w:szCs w:val="22"/>
        </w:rPr>
        <w:t>managers, and implementing</w:t>
      </w:r>
      <w:r w:rsidRPr="00431D85">
        <w:rPr>
          <w:rFonts w:ascii="Garamond" w:hAnsi="Garamond"/>
          <w:sz w:val="22"/>
          <w:szCs w:val="22"/>
        </w:rPr>
        <w:t xml:space="preserve"> professional development and/or orientation activities.</w:t>
      </w:r>
    </w:p>
    <w:p w14:paraId="63886C46" w14:textId="77777777" w:rsidR="00E51863" w:rsidRPr="00166A30" w:rsidRDefault="00E51863" w:rsidP="00E51863">
      <w:pPr>
        <w:pStyle w:val="ListParagraph"/>
        <w:numPr>
          <w:ilvl w:val="0"/>
          <w:numId w:val="2"/>
        </w:numPr>
        <w:spacing w:line="264" w:lineRule="auto"/>
        <w:ind w:left="187" w:hanging="187"/>
        <w:jc w:val="both"/>
        <w:rPr>
          <w:rFonts w:ascii="Garamond" w:hAnsi="Garamond"/>
          <w:color w:val="000000"/>
          <w:sz w:val="22"/>
          <w:szCs w:val="22"/>
        </w:rPr>
      </w:pPr>
      <w:r w:rsidRPr="00431D85">
        <w:rPr>
          <w:rFonts w:ascii="Garamond" w:hAnsi="Garamond"/>
          <w:sz w:val="22"/>
          <w:szCs w:val="22"/>
        </w:rPr>
        <w:t xml:space="preserve">Interview </w:t>
      </w:r>
      <w:r>
        <w:rPr>
          <w:rFonts w:ascii="Garamond" w:hAnsi="Garamond"/>
          <w:sz w:val="22"/>
          <w:szCs w:val="22"/>
        </w:rPr>
        <w:t>staff and a</w:t>
      </w:r>
      <w:r w:rsidRPr="00431D85">
        <w:rPr>
          <w:rFonts w:ascii="Garamond" w:hAnsi="Garamond"/>
          <w:sz w:val="22"/>
          <w:szCs w:val="22"/>
        </w:rPr>
        <w:t xml:space="preserve">nalyze data to identify areas of concern, incentivize </w:t>
      </w:r>
      <w:r>
        <w:rPr>
          <w:rFonts w:ascii="Garamond" w:hAnsi="Garamond"/>
          <w:sz w:val="22"/>
          <w:szCs w:val="22"/>
        </w:rPr>
        <w:t>results</w:t>
      </w:r>
      <w:r w:rsidRPr="00431D85">
        <w:rPr>
          <w:rFonts w:ascii="Garamond" w:hAnsi="Garamond"/>
          <w:sz w:val="22"/>
          <w:szCs w:val="22"/>
        </w:rPr>
        <w:t>, and develop repeatable pro</w:t>
      </w:r>
      <w:r>
        <w:rPr>
          <w:rFonts w:ascii="Garamond" w:hAnsi="Garamond"/>
          <w:sz w:val="22"/>
          <w:szCs w:val="22"/>
        </w:rPr>
        <w:t>cesses</w:t>
      </w:r>
    </w:p>
    <w:p w14:paraId="03AE99B7" w14:textId="77777777" w:rsidR="00E51863" w:rsidRPr="00431D85" w:rsidRDefault="00E51863" w:rsidP="00E51863">
      <w:pPr>
        <w:pStyle w:val="ListParagraph"/>
        <w:numPr>
          <w:ilvl w:val="0"/>
          <w:numId w:val="2"/>
        </w:numPr>
        <w:spacing w:line="264" w:lineRule="auto"/>
        <w:ind w:left="187" w:hanging="187"/>
        <w:jc w:val="both"/>
        <w:rPr>
          <w:rFonts w:ascii="Garamond" w:hAnsi="Garamond"/>
          <w:color w:val="000000"/>
          <w:sz w:val="22"/>
          <w:szCs w:val="22"/>
        </w:rPr>
      </w:pPr>
      <w:r>
        <w:rPr>
          <w:rFonts w:ascii="Garamond" w:hAnsi="Garamond"/>
          <w:color w:val="000000"/>
          <w:sz w:val="22"/>
          <w:szCs w:val="22"/>
        </w:rPr>
        <w:t>Provide</w:t>
      </w:r>
      <w:r w:rsidRPr="00431D85">
        <w:rPr>
          <w:rFonts w:ascii="Garamond" w:hAnsi="Garamond"/>
          <w:color w:val="000000"/>
          <w:sz w:val="22"/>
          <w:szCs w:val="22"/>
        </w:rPr>
        <w:t xml:space="preserve"> detailed guidance and </w:t>
      </w:r>
      <w:r>
        <w:rPr>
          <w:rFonts w:ascii="Garamond" w:hAnsi="Garamond"/>
          <w:color w:val="000000"/>
          <w:sz w:val="22"/>
          <w:szCs w:val="22"/>
        </w:rPr>
        <w:t xml:space="preserve">specific </w:t>
      </w:r>
      <w:r w:rsidRPr="00431D85">
        <w:rPr>
          <w:rFonts w:ascii="Garamond" w:hAnsi="Garamond"/>
          <w:color w:val="000000"/>
          <w:sz w:val="22"/>
          <w:szCs w:val="22"/>
        </w:rPr>
        <w:t>instruction to clients</w:t>
      </w:r>
    </w:p>
    <w:p w14:paraId="5C4BC49D" w14:textId="77777777" w:rsidR="00E51863" w:rsidRDefault="00E51863" w:rsidP="00E51863">
      <w:pPr>
        <w:pStyle w:val="ListParagraph"/>
        <w:numPr>
          <w:ilvl w:val="0"/>
          <w:numId w:val="2"/>
        </w:numPr>
        <w:spacing w:line="264" w:lineRule="auto"/>
        <w:ind w:left="187" w:hanging="187"/>
        <w:jc w:val="both"/>
        <w:rPr>
          <w:rFonts w:ascii="Garamond" w:hAnsi="Garamond"/>
          <w:color w:val="000000"/>
          <w:sz w:val="22"/>
          <w:szCs w:val="22"/>
        </w:rPr>
      </w:pPr>
      <w:r>
        <w:rPr>
          <w:rFonts w:ascii="Garamond" w:hAnsi="Garamond"/>
          <w:color w:val="000000"/>
          <w:sz w:val="22"/>
          <w:szCs w:val="22"/>
        </w:rPr>
        <w:t>Conceptualize and implement</w:t>
      </w:r>
      <w:r w:rsidRPr="00431D85">
        <w:rPr>
          <w:rFonts w:ascii="Garamond" w:hAnsi="Garamond"/>
          <w:color w:val="000000"/>
          <w:sz w:val="22"/>
          <w:szCs w:val="22"/>
        </w:rPr>
        <w:t xml:space="preserve"> business turnaround and reorganization strategies for clients</w:t>
      </w:r>
    </w:p>
    <w:p w14:paraId="61C2B1A5" w14:textId="77777777" w:rsidR="00E51863" w:rsidRPr="00431D85" w:rsidRDefault="00E51863" w:rsidP="00E51863">
      <w:pPr>
        <w:pStyle w:val="ListParagraph"/>
        <w:numPr>
          <w:ilvl w:val="0"/>
          <w:numId w:val="2"/>
        </w:numPr>
        <w:spacing w:line="264" w:lineRule="auto"/>
        <w:ind w:left="187" w:hanging="187"/>
        <w:jc w:val="both"/>
        <w:rPr>
          <w:rFonts w:ascii="Garamond" w:hAnsi="Garamond"/>
          <w:color w:val="000000"/>
          <w:sz w:val="22"/>
          <w:szCs w:val="22"/>
        </w:rPr>
      </w:pPr>
      <w:r>
        <w:rPr>
          <w:rFonts w:ascii="Garamond" w:hAnsi="Garamond"/>
          <w:color w:val="000000"/>
          <w:sz w:val="22"/>
          <w:szCs w:val="22"/>
        </w:rPr>
        <w:t>Identify and coordinate clients’ responses to take advantage of new business development initiatives</w:t>
      </w:r>
    </w:p>
    <w:p w14:paraId="0525F564" w14:textId="77777777" w:rsidR="00E51863" w:rsidRDefault="00E51863" w:rsidP="00E51863">
      <w:pPr>
        <w:pStyle w:val="ListParagraph"/>
        <w:numPr>
          <w:ilvl w:val="0"/>
          <w:numId w:val="2"/>
        </w:numPr>
        <w:spacing w:line="264" w:lineRule="auto"/>
        <w:ind w:left="187" w:hanging="187"/>
        <w:jc w:val="both"/>
        <w:rPr>
          <w:rFonts w:ascii="Garamond" w:hAnsi="Garamond"/>
          <w:color w:val="000000"/>
          <w:sz w:val="22"/>
          <w:szCs w:val="22"/>
        </w:rPr>
      </w:pPr>
      <w:r w:rsidRPr="00431D85">
        <w:rPr>
          <w:rFonts w:ascii="Garamond" w:hAnsi="Garamond"/>
          <w:color w:val="000000"/>
          <w:sz w:val="22"/>
          <w:szCs w:val="22"/>
        </w:rPr>
        <w:t>Le</w:t>
      </w:r>
      <w:r>
        <w:rPr>
          <w:rFonts w:ascii="Garamond" w:hAnsi="Garamond"/>
          <w:color w:val="000000"/>
          <w:sz w:val="22"/>
          <w:szCs w:val="22"/>
        </w:rPr>
        <w:t>a</w:t>
      </w:r>
      <w:r w:rsidRPr="00431D85">
        <w:rPr>
          <w:rFonts w:ascii="Garamond" w:hAnsi="Garamond"/>
          <w:color w:val="000000"/>
          <w:sz w:val="22"/>
          <w:szCs w:val="22"/>
        </w:rPr>
        <w:t xml:space="preserve">d the development of </w:t>
      </w:r>
      <w:r>
        <w:rPr>
          <w:rFonts w:ascii="Garamond" w:hAnsi="Garamond"/>
          <w:color w:val="000000"/>
          <w:sz w:val="22"/>
          <w:szCs w:val="22"/>
        </w:rPr>
        <w:t>comprehensive operating budgets and organizational charts for clients</w:t>
      </w:r>
    </w:p>
    <w:p w14:paraId="1C43A6C4" w14:textId="77777777" w:rsidR="00E51863" w:rsidRPr="00431D85" w:rsidRDefault="00E51863" w:rsidP="00E51863">
      <w:pPr>
        <w:pStyle w:val="ListParagraph"/>
        <w:numPr>
          <w:ilvl w:val="0"/>
          <w:numId w:val="2"/>
        </w:numPr>
        <w:spacing w:line="264" w:lineRule="auto"/>
        <w:ind w:left="187" w:hanging="187"/>
        <w:jc w:val="both"/>
        <w:rPr>
          <w:rFonts w:ascii="Garamond" w:hAnsi="Garamond"/>
          <w:color w:val="000000"/>
          <w:sz w:val="22"/>
          <w:szCs w:val="22"/>
        </w:rPr>
      </w:pPr>
      <w:r>
        <w:rPr>
          <w:rFonts w:ascii="Garamond" w:hAnsi="Garamond"/>
          <w:color w:val="000000"/>
          <w:sz w:val="22"/>
          <w:szCs w:val="22"/>
        </w:rPr>
        <w:t>Analyze job descriptions, evaluate performance, and update recruiting practices in support of higher performing team, develop surveys</w:t>
      </w:r>
    </w:p>
    <w:p w14:paraId="6A6171D6" w14:textId="77777777" w:rsidR="00E51863" w:rsidRPr="00431D85" w:rsidRDefault="00E51863" w:rsidP="00E51863">
      <w:pPr>
        <w:pStyle w:val="ListParagraph"/>
        <w:numPr>
          <w:ilvl w:val="0"/>
          <w:numId w:val="2"/>
        </w:numPr>
        <w:spacing w:line="264" w:lineRule="auto"/>
        <w:ind w:left="187" w:hanging="187"/>
        <w:jc w:val="both"/>
        <w:rPr>
          <w:rFonts w:ascii="Garamond" w:hAnsi="Garamond"/>
          <w:color w:val="000000"/>
          <w:sz w:val="22"/>
          <w:szCs w:val="22"/>
        </w:rPr>
      </w:pPr>
      <w:r>
        <w:rPr>
          <w:rFonts w:ascii="Garamond" w:hAnsi="Garamond"/>
          <w:color w:val="000000"/>
          <w:sz w:val="22"/>
          <w:szCs w:val="22"/>
        </w:rPr>
        <w:t>Perform</w:t>
      </w:r>
      <w:r w:rsidRPr="00431D85">
        <w:rPr>
          <w:rFonts w:ascii="Garamond" w:hAnsi="Garamond"/>
          <w:color w:val="000000"/>
          <w:sz w:val="22"/>
          <w:szCs w:val="22"/>
        </w:rPr>
        <w:t xml:space="preserve"> operational audits/assessments for clients</w:t>
      </w:r>
      <w:r>
        <w:rPr>
          <w:rFonts w:ascii="Garamond" w:hAnsi="Garamond"/>
          <w:color w:val="000000"/>
          <w:sz w:val="22"/>
          <w:szCs w:val="22"/>
        </w:rPr>
        <w:t xml:space="preserve"> to indicate areas of growth potential</w:t>
      </w:r>
    </w:p>
    <w:p w14:paraId="37590745" w14:textId="77777777" w:rsidR="00E51863" w:rsidRPr="00431D85" w:rsidRDefault="00E51863" w:rsidP="00E51863">
      <w:pPr>
        <w:pStyle w:val="ListParagraph"/>
        <w:numPr>
          <w:ilvl w:val="0"/>
          <w:numId w:val="2"/>
        </w:numPr>
        <w:spacing w:after="360" w:line="264" w:lineRule="auto"/>
        <w:ind w:left="187" w:hanging="187"/>
        <w:jc w:val="both"/>
        <w:rPr>
          <w:rFonts w:ascii="Garamond" w:hAnsi="Garamond"/>
          <w:color w:val="000000"/>
          <w:sz w:val="22"/>
          <w:szCs w:val="22"/>
        </w:rPr>
      </w:pPr>
      <w:r>
        <w:rPr>
          <w:rFonts w:ascii="Garamond" w:hAnsi="Garamond"/>
          <w:color w:val="000000"/>
          <w:sz w:val="22"/>
          <w:szCs w:val="22"/>
        </w:rPr>
        <w:t>Create</w:t>
      </w:r>
      <w:r w:rsidRPr="00431D85">
        <w:rPr>
          <w:rFonts w:ascii="Garamond" w:hAnsi="Garamond"/>
          <w:color w:val="000000"/>
          <w:sz w:val="22"/>
          <w:szCs w:val="22"/>
        </w:rPr>
        <w:t xml:space="preserve"> management and executive level job descriptions to guide clients in hiring key personnel</w:t>
      </w:r>
    </w:p>
    <w:p w14:paraId="6D78A473" w14:textId="77777777" w:rsidR="00E51863" w:rsidRPr="002B33D1" w:rsidRDefault="00E51863" w:rsidP="00E51863">
      <w:pPr>
        <w:pBdr>
          <w:bottom w:val="single" w:sz="4" w:space="1" w:color="auto"/>
        </w:pBdr>
        <w:spacing w:after="120"/>
        <w:jc w:val="center"/>
        <w:rPr>
          <w:rFonts w:ascii="Garamond" w:eastAsia="Adobe Gothic Std B" w:hAnsi="Garamond"/>
          <w:b/>
          <w:smallCaps/>
          <w:color w:val="000000"/>
          <w:kern w:val="23"/>
          <w:sz w:val="26"/>
          <w:szCs w:val="23"/>
        </w:rPr>
      </w:pPr>
      <w:r>
        <w:rPr>
          <w:rFonts w:ascii="Garamond" w:eastAsia="Adobe Gothic Std B" w:hAnsi="Garamond"/>
          <w:b/>
          <w:smallCaps/>
          <w:color w:val="000000"/>
          <w:kern w:val="23"/>
          <w:sz w:val="26"/>
          <w:szCs w:val="23"/>
        </w:rPr>
        <w:t>Prior Experience</w:t>
      </w:r>
    </w:p>
    <w:p w14:paraId="4849CD6F" w14:textId="77777777" w:rsidR="00E51863" w:rsidRPr="00431D85" w:rsidRDefault="00E51863" w:rsidP="00E51863">
      <w:pPr>
        <w:tabs>
          <w:tab w:val="right" w:pos="10080"/>
        </w:tabs>
        <w:spacing w:line="264" w:lineRule="auto"/>
        <w:rPr>
          <w:rFonts w:ascii="Garamond" w:hAnsi="Garamond"/>
          <w:b/>
          <w:sz w:val="22"/>
          <w:szCs w:val="22"/>
        </w:rPr>
      </w:pPr>
      <w:r>
        <w:rPr>
          <w:rFonts w:ascii="Garamond" w:eastAsia="Times New Roman" w:hAnsi="Garamond" w:cs="Times New Roman"/>
          <w:b/>
          <w:sz w:val="22"/>
          <w:szCs w:val="22"/>
        </w:rPr>
        <w:t>Aeolian Artists International Management, New York, NY</w:t>
      </w:r>
      <w:r w:rsidRPr="00431D85">
        <w:rPr>
          <w:rFonts w:ascii="Garamond" w:eastAsia="Times New Roman" w:hAnsi="Garamond" w:cs="Times New Roman"/>
          <w:b/>
          <w:sz w:val="22"/>
          <w:szCs w:val="22"/>
        </w:rPr>
        <w:tab/>
      </w:r>
      <w:r>
        <w:rPr>
          <w:rFonts w:ascii="Garamond" w:hAnsi="Garamond"/>
          <w:b/>
          <w:sz w:val="22"/>
          <w:szCs w:val="22"/>
        </w:rPr>
        <w:t>2001-2009</w:t>
      </w:r>
      <w:r w:rsidRPr="00431D85">
        <w:rPr>
          <w:rFonts w:ascii="Garamond" w:hAnsi="Garamond"/>
          <w:b/>
          <w:sz w:val="22"/>
          <w:szCs w:val="22"/>
        </w:rPr>
        <w:t xml:space="preserve"> </w:t>
      </w:r>
    </w:p>
    <w:p w14:paraId="525AE654" w14:textId="77777777" w:rsidR="00E51863" w:rsidRPr="00431D85" w:rsidRDefault="00E51863" w:rsidP="00E51863">
      <w:pPr>
        <w:spacing w:line="264" w:lineRule="auto"/>
        <w:jc w:val="both"/>
        <w:rPr>
          <w:rFonts w:ascii="Garamond" w:hAnsi="Garamond"/>
          <w:sz w:val="22"/>
          <w:szCs w:val="22"/>
          <w:u w:val="single"/>
        </w:rPr>
      </w:pPr>
      <w:r>
        <w:rPr>
          <w:rFonts w:ascii="Garamond" w:hAnsi="Garamond"/>
          <w:sz w:val="22"/>
          <w:szCs w:val="22"/>
          <w:u w:val="single"/>
        </w:rPr>
        <w:t>Talent Management</w:t>
      </w:r>
    </w:p>
    <w:p w14:paraId="0442F78A" w14:textId="14171728" w:rsidR="00E51863" w:rsidRPr="00431D85" w:rsidRDefault="00E51863" w:rsidP="00E51863">
      <w:pPr>
        <w:spacing w:line="264" w:lineRule="auto"/>
        <w:jc w:val="both"/>
        <w:rPr>
          <w:rFonts w:ascii="Garamond" w:hAnsi="Garamond"/>
          <w:sz w:val="22"/>
          <w:szCs w:val="22"/>
        </w:rPr>
      </w:pPr>
      <w:r>
        <w:rPr>
          <w:rFonts w:ascii="Garamond" w:hAnsi="Garamond"/>
          <w:sz w:val="22"/>
          <w:szCs w:val="22"/>
        </w:rPr>
        <w:t>Advised, represented, and promoted classically trained musicians and vocalists. Consulted with clients to map out their career strategies and long</w:t>
      </w:r>
      <w:r w:rsidR="00A70023">
        <w:rPr>
          <w:rFonts w:ascii="Garamond" w:hAnsi="Garamond"/>
          <w:sz w:val="22"/>
          <w:szCs w:val="22"/>
        </w:rPr>
        <w:t>-</w:t>
      </w:r>
      <w:r>
        <w:rPr>
          <w:rFonts w:ascii="Garamond" w:hAnsi="Garamond"/>
          <w:sz w:val="22"/>
          <w:szCs w:val="22"/>
        </w:rPr>
        <w:t>term goals while facilitating all business development transactions. Developed relationships with venues and producers to boost the visibility of and opportunity for specialized performing artists.</w:t>
      </w:r>
    </w:p>
    <w:p w14:paraId="181F2680" w14:textId="749757E2" w:rsidR="00E51863" w:rsidRDefault="00E51863" w:rsidP="00E51863">
      <w:pPr>
        <w:pStyle w:val="ListParagraph"/>
        <w:numPr>
          <w:ilvl w:val="0"/>
          <w:numId w:val="2"/>
        </w:numPr>
        <w:spacing w:line="264" w:lineRule="auto"/>
        <w:ind w:left="187" w:hanging="187"/>
        <w:jc w:val="both"/>
        <w:rPr>
          <w:rFonts w:ascii="Garamond" w:hAnsi="Garamond"/>
          <w:color w:val="000000"/>
          <w:sz w:val="22"/>
          <w:szCs w:val="22"/>
        </w:rPr>
      </w:pPr>
      <w:r>
        <w:rPr>
          <w:rFonts w:ascii="Garamond" w:hAnsi="Garamond"/>
          <w:color w:val="000000"/>
          <w:sz w:val="22"/>
          <w:szCs w:val="22"/>
        </w:rPr>
        <w:t xml:space="preserve">Attended </w:t>
      </w:r>
      <w:r w:rsidR="00BF5FB4">
        <w:rPr>
          <w:rFonts w:ascii="Garamond" w:hAnsi="Garamond"/>
          <w:color w:val="000000"/>
          <w:sz w:val="22"/>
          <w:szCs w:val="22"/>
        </w:rPr>
        <w:t>many</w:t>
      </w:r>
      <w:r>
        <w:rPr>
          <w:rFonts w:ascii="Garamond" w:hAnsi="Garamond"/>
          <w:color w:val="000000"/>
          <w:sz w:val="22"/>
          <w:szCs w:val="22"/>
        </w:rPr>
        <w:t xml:space="preserve"> trade conferences to network with presenters in categories relevant to clients’ music business</w:t>
      </w:r>
    </w:p>
    <w:p w14:paraId="7E14CD45" w14:textId="1FE23A2C" w:rsidR="00E51863" w:rsidRDefault="00E51863" w:rsidP="00E51863">
      <w:pPr>
        <w:pStyle w:val="ListParagraph"/>
        <w:numPr>
          <w:ilvl w:val="0"/>
          <w:numId w:val="2"/>
        </w:numPr>
        <w:spacing w:line="264" w:lineRule="auto"/>
        <w:ind w:left="187" w:hanging="187"/>
        <w:jc w:val="both"/>
        <w:rPr>
          <w:rFonts w:ascii="Garamond" w:hAnsi="Garamond"/>
          <w:color w:val="000000"/>
          <w:sz w:val="22"/>
          <w:szCs w:val="22"/>
        </w:rPr>
      </w:pPr>
      <w:r>
        <w:rPr>
          <w:rFonts w:ascii="Garamond" w:hAnsi="Garamond"/>
          <w:color w:val="000000"/>
          <w:sz w:val="22"/>
          <w:szCs w:val="22"/>
        </w:rPr>
        <w:t xml:space="preserve">Vetted audition opportunities, arranged audition </w:t>
      </w:r>
      <w:r w:rsidR="00BF5FB4">
        <w:rPr>
          <w:rFonts w:ascii="Garamond" w:hAnsi="Garamond"/>
          <w:color w:val="000000"/>
          <w:sz w:val="22"/>
          <w:szCs w:val="22"/>
        </w:rPr>
        <w:t>coordination</w:t>
      </w:r>
      <w:r>
        <w:rPr>
          <w:rFonts w:ascii="Garamond" w:hAnsi="Garamond"/>
          <w:color w:val="000000"/>
          <w:sz w:val="22"/>
          <w:szCs w:val="22"/>
        </w:rPr>
        <w:t>, coached clients, and followed up with potential clients</w:t>
      </w:r>
    </w:p>
    <w:p w14:paraId="7F13C8EC" w14:textId="77777777" w:rsidR="00E51863" w:rsidRDefault="00E51863" w:rsidP="00E51863">
      <w:pPr>
        <w:pStyle w:val="ListParagraph"/>
        <w:numPr>
          <w:ilvl w:val="0"/>
          <w:numId w:val="2"/>
        </w:numPr>
        <w:spacing w:line="264" w:lineRule="auto"/>
        <w:ind w:left="187" w:hanging="187"/>
        <w:jc w:val="both"/>
        <w:rPr>
          <w:rFonts w:ascii="Garamond" w:hAnsi="Garamond"/>
          <w:color w:val="000000"/>
          <w:sz w:val="22"/>
          <w:szCs w:val="22"/>
        </w:rPr>
      </w:pPr>
      <w:r>
        <w:rPr>
          <w:rFonts w:ascii="Garamond" w:hAnsi="Garamond"/>
          <w:color w:val="000000"/>
          <w:sz w:val="22"/>
          <w:szCs w:val="22"/>
        </w:rPr>
        <w:lastRenderedPageBreak/>
        <w:t>Processed international clients’ visa applications and created/reviewed all business contracts for clients</w:t>
      </w:r>
    </w:p>
    <w:p w14:paraId="3510057D" w14:textId="77777777" w:rsidR="00E51863" w:rsidRPr="00431D85" w:rsidRDefault="00E51863" w:rsidP="00E51863">
      <w:pPr>
        <w:pStyle w:val="ListParagraph"/>
        <w:numPr>
          <w:ilvl w:val="0"/>
          <w:numId w:val="2"/>
        </w:numPr>
        <w:spacing w:line="264" w:lineRule="auto"/>
        <w:ind w:left="187" w:hanging="187"/>
        <w:jc w:val="both"/>
        <w:rPr>
          <w:rFonts w:ascii="Garamond" w:hAnsi="Garamond"/>
          <w:color w:val="000000"/>
          <w:sz w:val="22"/>
          <w:szCs w:val="22"/>
        </w:rPr>
      </w:pPr>
      <w:r>
        <w:rPr>
          <w:rFonts w:ascii="Garamond" w:hAnsi="Garamond"/>
          <w:color w:val="000000"/>
          <w:sz w:val="22"/>
          <w:szCs w:val="22"/>
        </w:rPr>
        <w:t>Produced/directed concerts for clients while demonstrating knowledge of and passion for classical music and opera</w:t>
      </w:r>
    </w:p>
    <w:p w14:paraId="42AF5AB6" w14:textId="77777777" w:rsidR="00E51863" w:rsidRDefault="00E51863" w:rsidP="00E51863">
      <w:pPr>
        <w:pStyle w:val="ListParagraph"/>
        <w:numPr>
          <w:ilvl w:val="0"/>
          <w:numId w:val="2"/>
        </w:numPr>
        <w:spacing w:after="360" w:line="264" w:lineRule="auto"/>
        <w:ind w:left="187" w:hanging="187"/>
        <w:jc w:val="both"/>
        <w:rPr>
          <w:rFonts w:ascii="Garamond" w:hAnsi="Garamond"/>
          <w:color w:val="000000"/>
          <w:sz w:val="22"/>
          <w:szCs w:val="22"/>
        </w:rPr>
      </w:pPr>
      <w:r>
        <w:rPr>
          <w:rFonts w:ascii="Garamond" w:hAnsi="Garamond"/>
          <w:color w:val="000000"/>
          <w:sz w:val="22"/>
          <w:szCs w:val="22"/>
        </w:rPr>
        <w:t>Selected to judge vocal portion of prestigious Altamura Competition</w:t>
      </w:r>
    </w:p>
    <w:p w14:paraId="5C37CAD6" w14:textId="77777777" w:rsidR="00E51863" w:rsidRPr="00431D85" w:rsidRDefault="00E51863" w:rsidP="00E51863">
      <w:pPr>
        <w:tabs>
          <w:tab w:val="right" w:pos="10080"/>
        </w:tabs>
        <w:spacing w:line="264" w:lineRule="auto"/>
        <w:rPr>
          <w:rFonts w:ascii="Garamond" w:hAnsi="Garamond"/>
          <w:b/>
          <w:sz w:val="22"/>
          <w:szCs w:val="22"/>
        </w:rPr>
      </w:pPr>
      <w:r>
        <w:rPr>
          <w:rFonts w:ascii="Garamond" w:eastAsia="Times New Roman" w:hAnsi="Garamond" w:cs="Times New Roman"/>
          <w:b/>
          <w:sz w:val="22"/>
          <w:szCs w:val="22"/>
        </w:rPr>
        <w:t>EMAP Communications, New York, NY</w:t>
      </w:r>
      <w:r w:rsidRPr="00431D85">
        <w:rPr>
          <w:rFonts w:ascii="Garamond" w:eastAsia="Times New Roman" w:hAnsi="Garamond" w:cs="Times New Roman"/>
          <w:b/>
          <w:sz w:val="22"/>
          <w:szCs w:val="22"/>
        </w:rPr>
        <w:tab/>
      </w:r>
      <w:r>
        <w:rPr>
          <w:rFonts w:ascii="Garamond" w:hAnsi="Garamond"/>
          <w:b/>
          <w:sz w:val="22"/>
          <w:szCs w:val="22"/>
        </w:rPr>
        <w:t>1999-2003</w:t>
      </w:r>
      <w:r w:rsidRPr="00431D85">
        <w:rPr>
          <w:rFonts w:ascii="Garamond" w:hAnsi="Garamond"/>
          <w:b/>
          <w:sz w:val="22"/>
          <w:szCs w:val="22"/>
        </w:rPr>
        <w:t xml:space="preserve"> </w:t>
      </w:r>
    </w:p>
    <w:p w14:paraId="636D61F6" w14:textId="77777777" w:rsidR="00E51863" w:rsidRPr="00431D85" w:rsidRDefault="00E51863" w:rsidP="00E51863">
      <w:pPr>
        <w:spacing w:line="264" w:lineRule="auto"/>
        <w:jc w:val="both"/>
        <w:rPr>
          <w:rFonts w:ascii="Garamond" w:hAnsi="Garamond"/>
          <w:sz w:val="22"/>
          <w:szCs w:val="22"/>
          <w:u w:val="single"/>
        </w:rPr>
      </w:pPr>
      <w:r>
        <w:rPr>
          <w:rFonts w:ascii="Garamond" w:hAnsi="Garamond"/>
          <w:sz w:val="22"/>
          <w:szCs w:val="22"/>
          <w:u w:val="single"/>
        </w:rPr>
        <w:t>Business Development Consultant</w:t>
      </w:r>
    </w:p>
    <w:p w14:paraId="7653FB9F" w14:textId="5F37951C" w:rsidR="00E51863" w:rsidRPr="00431D85" w:rsidRDefault="00E51863" w:rsidP="00E51863">
      <w:pPr>
        <w:spacing w:line="264" w:lineRule="auto"/>
        <w:jc w:val="both"/>
        <w:rPr>
          <w:rFonts w:ascii="Garamond" w:hAnsi="Garamond"/>
          <w:sz w:val="22"/>
          <w:szCs w:val="22"/>
        </w:rPr>
      </w:pPr>
      <w:r>
        <w:rPr>
          <w:rFonts w:ascii="Garamond" w:hAnsi="Garamond"/>
          <w:sz w:val="22"/>
          <w:szCs w:val="22"/>
        </w:rPr>
        <w:t>Advised magazine publishers including MEED, European Plastics News, Internet Magazine, Broadcast, P&amp;R Weekly, Architectural Review UK, Asian Plastics News, and Business Travel World UK on maximizing revenue opportunities through advertising and sponsorship. Prospected for, sold, and serviced advertisers/sponsors including Double Click, Dow Chemical, Boeing, Paramount, Motorola, Eastman, ChevronTexaco, Razorfish, and Tenaris.</w:t>
      </w:r>
    </w:p>
    <w:p w14:paraId="0EE8FA20" w14:textId="77777777" w:rsidR="00E51863" w:rsidRDefault="00E51863" w:rsidP="00E51863">
      <w:pPr>
        <w:pStyle w:val="ListParagraph"/>
        <w:numPr>
          <w:ilvl w:val="0"/>
          <w:numId w:val="2"/>
        </w:numPr>
        <w:spacing w:line="264" w:lineRule="auto"/>
        <w:ind w:left="187" w:hanging="187"/>
        <w:jc w:val="both"/>
        <w:rPr>
          <w:rFonts w:ascii="Garamond" w:hAnsi="Garamond"/>
          <w:color w:val="000000"/>
          <w:sz w:val="22"/>
          <w:szCs w:val="22"/>
        </w:rPr>
      </w:pPr>
      <w:r>
        <w:rPr>
          <w:rFonts w:ascii="Garamond" w:hAnsi="Garamond"/>
          <w:color w:val="000000"/>
          <w:sz w:val="22"/>
          <w:szCs w:val="22"/>
        </w:rPr>
        <w:t>Achieved approximately $1M in annual sales by 2003 to grow overall revenues by $2M; closed 50% of new business</w:t>
      </w:r>
    </w:p>
    <w:p w14:paraId="1AD05EBE" w14:textId="77777777" w:rsidR="00E51863" w:rsidRPr="00431D85" w:rsidRDefault="00E51863" w:rsidP="00E51863">
      <w:pPr>
        <w:pStyle w:val="ListParagraph"/>
        <w:numPr>
          <w:ilvl w:val="0"/>
          <w:numId w:val="2"/>
        </w:numPr>
        <w:spacing w:line="264" w:lineRule="auto"/>
        <w:ind w:left="187" w:hanging="187"/>
        <w:jc w:val="both"/>
        <w:rPr>
          <w:rFonts w:ascii="Garamond" w:hAnsi="Garamond"/>
          <w:color w:val="000000"/>
          <w:sz w:val="22"/>
          <w:szCs w:val="22"/>
        </w:rPr>
      </w:pPr>
      <w:r>
        <w:rPr>
          <w:rFonts w:ascii="Garamond" w:hAnsi="Garamond"/>
          <w:color w:val="000000"/>
          <w:sz w:val="22"/>
          <w:szCs w:val="22"/>
        </w:rPr>
        <w:t>Exceeded first year sales quota by 20%, second year by 50%, third year by 60%, and achieved 100% in fourth year</w:t>
      </w:r>
    </w:p>
    <w:p w14:paraId="46CF4C94" w14:textId="24690A60" w:rsidR="00E51863" w:rsidRPr="00431D85" w:rsidRDefault="00E51863" w:rsidP="00E51863">
      <w:pPr>
        <w:pStyle w:val="ListParagraph"/>
        <w:numPr>
          <w:ilvl w:val="0"/>
          <w:numId w:val="2"/>
        </w:numPr>
        <w:spacing w:after="360" w:line="264" w:lineRule="auto"/>
        <w:ind w:left="187" w:hanging="187"/>
        <w:jc w:val="both"/>
        <w:rPr>
          <w:rFonts w:ascii="Garamond" w:hAnsi="Garamond"/>
          <w:color w:val="000000"/>
          <w:sz w:val="22"/>
          <w:szCs w:val="22"/>
        </w:rPr>
      </w:pPr>
      <w:r>
        <w:rPr>
          <w:rFonts w:ascii="Garamond" w:hAnsi="Garamond"/>
          <w:color w:val="000000"/>
          <w:sz w:val="22"/>
          <w:szCs w:val="22"/>
        </w:rPr>
        <w:t xml:space="preserve">Interfaced with top-tier agencies including McCann, Ogilvy, FCB, Grey, Weiden &amp; </w:t>
      </w:r>
      <w:r w:rsidR="00BF5FB4">
        <w:rPr>
          <w:rFonts w:ascii="Garamond" w:hAnsi="Garamond"/>
          <w:color w:val="000000"/>
          <w:sz w:val="22"/>
          <w:szCs w:val="22"/>
        </w:rPr>
        <w:t>Kennedy,</w:t>
      </w:r>
      <w:r>
        <w:rPr>
          <w:rFonts w:ascii="Garamond" w:hAnsi="Garamond"/>
          <w:color w:val="000000"/>
          <w:sz w:val="22"/>
          <w:szCs w:val="22"/>
        </w:rPr>
        <w:t xml:space="preserve"> Booz Allen Hamilton</w:t>
      </w:r>
    </w:p>
    <w:p w14:paraId="19B9B464" w14:textId="77777777" w:rsidR="00E51863" w:rsidRPr="002B33D1" w:rsidRDefault="00E51863" w:rsidP="00E51863">
      <w:pPr>
        <w:pBdr>
          <w:bottom w:val="single" w:sz="4" w:space="1" w:color="auto"/>
        </w:pBdr>
        <w:spacing w:after="120"/>
        <w:jc w:val="center"/>
        <w:rPr>
          <w:rFonts w:ascii="Garamond" w:eastAsia="Adobe Gothic Std B" w:hAnsi="Garamond"/>
          <w:b/>
          <w:smallCaps/>
          <w:color w:val="000000"/>
          <w:kern w:val="23"/>
          <w:sz w:val="26"/>
          <w:szCs w:val="23"/>
        </w:rPr>
      </w:pPr>
      <w:r w:rsidRPr="002B33D1">
        <w:rPr>
          <w:rFonts w:ascii="Garamond" w:eastAsia="Adobe Gothic Std B" w:hAnsi="Garamond"/>
          <w:b/>
          <w:smallCaps/>
          <w:color w:val="000000"/>
          <w:kern w:val="23"/>
          <w:sz w:val="26"/>
          <w:szCs w:val="23"/>
        </w:rPr>
        <w:t>Education</w:t>
      </w:r>
    </w:p>
    <w:p w14:paraId="044A2604" w14:textId="77777777" w:rsidR="00E51863" w:rsidRPr="00431D85" w:rsidRDefault="00E51863" w:rsidP="00E51863">
      <w:pPr>
        <w:jc w:val="center"/>
        <w:rPr>
          <w:rFonts w:ascii="Garamond" w:hAnsi="Garamond" w:cs="Times New Roman"/>
          <w:sz w:val="22"/>
          <w:szCs w:val="22"/>
        </w:rPr>
      </w:pPr>
      <w:r>
        <w:rPr>
          <w:rFonts w:ascii="Garamond" w:hAnsi="Garamond" w:cs="Times New Roman"/>
          <w:sz w:val="22"/>
          <w:szCs w:val="22"/>
        </w:rPr>
        <w:t>Master of Arts (summa cum laude) in Industrial Organizational Psychology</w:t>
      </w:r>
      <w:r w:rsidRPr="00431D85">
        <w:rPr>
          <w:rFonts w:ascii="Garamond" w:hAnsi="Garamond" w:cs="Times New Roman"/>
          <w:sz w:val="22"/>
          <w:szCs w:val="22"/>
        </w:rPr>
        <w:t xml:space="preserve">, </w:t>
      </w:r>
      <w:r>
        <w:rPr>
          <w:rFonts w:ascii="Garamond" w:hAnsi="Garamond" w:cs="Times New Roman"/>
          <w:sz w:val="22"/>
          <w:szCs w:val="22"/>
        </w:rPr>
        <w:t>Touro College &amp; University Systems,</w:t>
      </w:r>
    </w:p>
    <w:p w14:paraId="2BA11815" w14:textId="7777B3D5" w:rsidR="00E51863" w:rsidRDefault="00E51863" w:rsidP="00E51863">
      <w:pPr>
        <w:spacing w:after="320"/>
        <w:jc w:val="center"/>
        <w:rPr>
          <w:rFonts w:ascii="Garamond" w:hAnsi="Garamond" w:cs="Times New Roman"/>
          <w:sz w:val="22"/>
          <w:szCs w:val="22"/>
        </w:rPr>
      </w:pPr>
      <w:r>
        <w:rPr>
          <w:rFonts w:ascii="Garamond" w:hAnsi="Garamond" w:cs="Times New Roman"/>
          <w:sz w:val="22"/>
          <w:szCs w:val="22"/>
        </w:rPr>
        <w:t>Bachelor of Arts (cum laude) in Psychology</w:t>
      </w:r>
      <w:r w:rsidRPr="00431D85">
        <w:rPr>
          <w:rFonts w:ascii="Garamond" w:hAnsi="Garamond" w:cs="Times New Roman"/>
          <w:sz w:val="22"/>
          <w:szCs w:val="22"/>
        </w:rPr>
        <w:t xml:space="preserve">, </w:t>
      </w:r>
      <w:r>
        <w:rPr>
          <w:rFonts w:ascii="Garamond" w:hAnsi="Garamond" w:cs="Times New Roman"/>
          <w:sz w:val="22"/>
          <w:szCs w:val="22"/>
        </w:rPr>
        <w:t xml:space="preserve">Hunter College, City of New York, Doctoral </w:t>
      </w:r>
      <w:r w:rsidR="003441DB">
        <w:rPr>
          <w:rFonts w:ascii="Garamond" w:hAnsi="Garamond" w:cs="Times New Roman"/>
          <w:sz w:val="22"/>
          <w:szCs w:val="22"/>
        </w:rPr>
        <w:t>Candidate</w:t>
      </w:r>
      <w:r>
        <w:rPr>
          <w:rFonts w:ascii="Garamond" w:hAnsi="Garamond" w:cs="Times New Roman"/>
          <w:sz w:val="22"/>
          <w:szCs w:val="22"/>
        </w:rPr>
        <w:t xml:space="preserve">, Currently in a PhD </w:t>
      </w:r>
      <w:r w:rsidR="00341E44">
        <w:rPr>
          <w:rFonts w:ascii="Garamond" w:hAnsi="Garamond" w:cs="Times New Roman"/>
          <w:sz w:val="22"/>
          <w:szCs w:val="22"/>
        </w:rPr>
        <w:t xml:space="preserve">Candidate </w:t>
      </w:r>
      <w:r>
        <w:rPr>
          <w:rFonts w:ascii="Garamond" w:hAnsi="Garamond" w:cs="Times New Roman"/>
          <w:sz w:val="22"/>
          <w:szCs w:val="22"/>
        </w:rPr>
        <w:t>in Industrial Organizational Psychology with Grand Canyon University</w:t>
      </w:r>
    </w:p>
    <w:p w14:paraId="5E25B30C" w14:textId="77777777" w:rsidR="00E51863" w:rsidRPr="002B33D1" w:rsidRDefault="00E51863" w:rsidP="00E51863">
      <w:pPr>
        <w:pBdr>
          <w:bottom w:val="single" w:sz="4" w:space="1" w:color="auto"/>
        </w:pBdr>
        <w:spacing w:after="120"/>
        <w:jc w:val="center"/>
        <w:rPr>
          <w:rFonts w:ascii="Garamond" w:eastAsia="Adobe Gothic Std B" w:hAnsi="Garamond"/>
          <w:b/>
          <w:smallCaps/>
          <w:color w:val="000000"/>
          <w:kern w:val="23"/>
          <w:sz w:val="26"/>
          <w:szCs w:val="23"/>
        </w:rPr>
      </w:pPr>
      <w:r>
        <w:rPr>
          <w:rFonts w:ascii="Garamond" w:eastAsia="Adobe Gothic Std B" w:hAnsi="Garamond"/>
          <w:b/>
          <w:smallCaps/>
          <w:color w:val="000000"/>
          <w:kern w:val="23"/>
          <w:sz w:val="26"/>
          <w:szCs w:val="23"/>
        </w:rPr>
        <w:t>Professional Development</w:t>
      </w:r>
    </w:p>
    <w:p w14:paraId="6752AFE5" w14:textId="77777777" w:rsidR="00E51863" w:rsidRDefault="00E51863" w:rsidP="00E51863">
      <w:pPr>
        <w:spacing w:line="300" w:lineRule="auto"/>
        <w:jc w:val="center"/>
        <w:rPr>
          <w:rFonts w:ascii="Garamond" w:hAnsi="Garamond" w:cs="Times New Roman"/>
          <w:sz w:val="22"/>
          <w:szCs w:val="22"/>
        </w:rPr>
      </w:pPr>
      <w:r>
        <w:rPr>
          <w:rFonts w:ascii="Garamond" w:hAnsi="Garamond" w:cs="Times New Roman"/>
          <w:sz w:val="22"/>
          <w:szCs w:val="22"/>
        </w:rPr>
        <w:t>Careers for Women Advertising Training Skills</w:t>
      </w:r>
    </w:p>
    <w:p w14:paraId="6A32CA8B" w14:textId="77777777" w:rsidR="00E51863" w:rsidRDefault="00E51863" w:rsidP="00E51863">
      <w:pPr>
        <w:spacing w:line="300" w:lineRule="auto"/>
        <w:jc w:val="center"/>
        <w:rPr>
          <w:rFonts w:ascii="Garamond" w:hAnsi="Garamond" w:cs="Times New Roman"/>
          <w:sz w:val="22"/>
          <w:szCs w:val="22"/>
        </w:rPr>
      </w:pPr>
      <w:r>
        <w:rPr>
          <w:rFonts w:ascii="Garamond" w:hAnsi="Garamond" w:cs="Times New Roman"/>
          <w:sz w:val="22"/>
          <w:szCs w:val="22"/>
        </w:rPr>
        <w:t>International Business Seminar Marketing Strategies</w:t>
      </w:r>
    </w:p>
    <w:p w14:paraId="399114FB" w14:textId="77777777" w:rsidR="00E51863" w:rsidRDefault="00E51863" w:rsidP="00E51863">
      <w:pPr>
        <w:spacing w:line="300" w:lineRule="auto"/>
        <w:jc w:val="center"/>
        <w:rPr>
          <w:rFonts w:ascii="Garamond" w:hAnsi="Garamond" w:cs="Times New Roman"/>
          <w:sz w:val="22"/>
          <w:szCs w:val="22"/>
        </w:rPr>
      </w:pPr>
      <w:r>
        <w:rPr>
          <w:rFonts w:ascii="Garamond" w:hAnsi="Garamond" w:cs="Times New Roman"/>
          <w:sz w:val="22"/>
          <w:szCs w:val="22"/>
        </w:rPr>
        <w:t>National Business Seminars Self-Empowerment Course for Women</w:t>
      </w:r>
    </w:p>
    <w:p w14:paraId="0DDEBCE6" w14:textId="77777777" w:rsidR="00E51863" w:rsidRDefault="00E51863" w:rsidP="00E51863">
      <w:pPr>
        <w:spacing w:after="320" w:line="300" w:lineRule="auto"/>
        <w:jc w:val="center"/>
        <w:rPr>
          <w:rFonts w:ascii="Garamond" w:hAnsi="Garamond" w:cs="Times New Roman"/>
          <w:sz w:val="22"/>
          <w:szCs w:val="22"/>
        </w:rPr>
      </w:pPr>
      <w:r>
        <w:rPr>
          <w:rFonts w:ascii="Garamond" w:hAnsi="Garamond" w:cs="Times New Roman"/>
          <w:sz w:val="22"/>
          <w:szCs w:val="22"/>
        </w:rPr>
        <w:t>Robbins Strategic Sales Course</w:t>
      </w:r>
    </w:p>
    <w:p w14:paraId="3501839F" w14:textId="79BF2A34" w:rsidR="00E51863" w:rsidRPr="002B33D1" w:rsidRDefault="00E51863" w:rsidP="00E51863">
      <w:pPr>
        <w:pBdr>
          <w:bottom w:val="single" w:sz="4" w:space="1" w:color="auto"/>
        </w:pBdr>
        <w:spacing w:after="120"/>
        <w:jc w:val="center"/>
        <w:rPr>
          <w:rFonts w:ascii="Garamond" w:eastAsia="Adobe Gothic Std B" w:hAnsi="Garamond"/>
          <w:b/>
          <w:smallCaps/>
          <w:color w:val="000000"/>
          <w:kern w:val="23"/>
          <w:sz w:val="26"/>
          <w:szCs w:val="23"/>
        </w:rPr>
      </w:pPr>
      <w:r>
        <w:rPr>
          <w:rFonts w:ascii="Garamond" w:eastAsia="Adobe Gothic Std B" w:hAnsi="Garamond"/>
          <w:b/>
          <w:smallCaps/>
          <w:color w:val="000000"/>
          <w:kern w:val="23"/>
          <w:sz w:val="26"/>
          <w:szCs w:val="23"/>
        </w:rPr>
        <w:t>Affiliations</w:t>
      </w:r>
      <w:r w:rsidR="002127A9">
        <w:rPr>
          <w:rFonts w:ascii="Garamond" w:eastAsia="Adobe Gothic Std B" w:hAnsi="Garamond"/>
          <w:b/>
          <w:smallCaps/>
          <w:color w:val="000000"/>
          <w:kern w:val="23"/>
          <w:sz w:val="26"/>
          <w:szCs w:val="23"/>
        </w:rPr>
        <w:t xml:space="preserve"> and Professional Membership</w:t>
      </w:r>
    </w:p>
    <w:p w14:paraId="162329DB" w14:textId="77777777" w:rsidR="00E51863" w:rsidRDefault="00E51863" w:rsidP="00E51863">
      <w:pPr>
        <w:spacing w:line="300" w:lineRule="auto"/>
        <w:jc w:val="center"/>
        <w:rPr>
          <w:rFonts w:ascii="Garamond" w:hAnsi="Garamond" w:cs="Times New Roman"/>
          <w:sz w:val="22"/>
          <w:szCs w:val="22"/>
        </w:rPr>
      </w:pPr>
      <w:r>
        <w:rPr>
          <w:rFonts w:ascii="Garamond" w:hAnsi="Garamond" w:cs="Times New Roman"/>
          <w:sz w:val="22"/>
          <w:szCs w:val="22"/>
        </w:rPr>
        <w:t>Associate Member, Society for Industrial and Organizational Psychology (SIOP)</w:t>
      </w:r>
    </w:p>
    <w:p w14:paraId="5E0967C9" w14:textId="77777777" w:rsidR="00E51863" w:rsidRDefault="00E51863" w:rsidP="00E51863">
      <w:pPr>
        <w:spacing w:line="300" w:lineRule="auto"/>
        <w:jc w:val="center"/>
        <w:rPr>
          <w:rFonts w:ascii="Garamond" w:hAnsi="Garamond" w:cs="Times New Roman"/>
          <w:sz w:val="22"/>
          <w:szCs w:val="22"/>
        </w:rPr>
      </w:pPr>
      <w:r>
        <w:rPr>
          <w:rFonts w:ascii="Garamond" w:hAnsi="Garamond" w:cs="Times New Roman"/>
          <w:sz w:val="22"/>
          <w:szCs w:val="22"/>
        </w:rPr>
        <w:t>Member, Society for Human Resource Management (SHRM); Member, Association for Talent Development (TD)</w:t>
      </w:r>
    </w:p>
    <w:p w14:paraId="29DF70D3" w14:textId="5F59FE7E" w:rsidR="00E51863" w:rsidRDefault="00E51863" w:rsidP="00E51863">
      <w:pPr>
        <w:spacing w:after="400" w:line="300" w:lineRule="auto"/>
        <w:ind w:left="706"/>
        <w:jc w:val="center"/>
      </w:pPr>
      <w:r>
        <w:rPr>
          <w:rFonts w:ascii="Garamond" w:hAnsi="Garamond" w:cs="Times New Roman"/>
          <w:sz w:val="22"/>
          <w:szCs w:val="22"/>
        </w:rPr>
        <w:t>Italian American Psychological Association (IAPA</w:t>
      </w:r>
      <w:r w:rsidR="00A70023">
        <w:rPr>
          <w:rFonts w:ascii="Garamond" w:hAnsi="Garamond" w:cs="Times New Roman"/>
          <w:sz w:val="22"/>
          <w:szCs w:val="22"/>
        </w:rPr>
        <w:t>)</w:t>
      </w:r>
      <w:r w:rsidR="00EA7EE5">
        <w:rPr>
          <w:rFonts w:ascii="Garamond" w:hAnsi="Garamond" w:cs="Times New Roman"/>
          <w:sz w:val="22"/>
          <w:szCs w:val="22"/>
        </w:rPr>
        <w:t xml:space="preserve"> </w:t>
      </w:r>
      <w:r w:rsidR="00341E44">
        <w:rPr>
          <w:rFonts w:ascii="Garamond" w:hAnsi="Garamond" w:cs="Times New Roman"/>
          <w:sz w:val="22"/>
          <w:szCs w:val="22"/>
        </w:rPr>
        <w:t>PSI CHI International Society</w:t>
      </w:r>
      <w:r>
        <w:rPr>
          <w:rFonts w:ascii="Garamond" w:hAnsi="Garamond" w:cs="Times New Roman"/>
          <w:sz w:val="22"/>
          <w:szCs w:val="22"/>
        </w:rPr>
        <w:t xml:space="preserve">                                                                                                Graduate Affiliate Member of the American Psychological Association (APA)</w:t>
      </w:r>
      <w:r w:rsidR="002127A9">
        <w:rPr>
          <w:rFonts w:ascii="Garamond" w:hAnsi="Garamond" w:cs="Times New Roman"/>
          <w:sz w:val="22"/>
          <w:szCs w:val="22"/>
        </w:rPr>
        <w:t>; New York State Psychological Association (NYSPA)</w:t>
      </w:r>
      <w:r w:rsidR="003441DB">
        <w:rPr>
          <w:rFonts w:ascii="Garamond" w:hAnsi="Garamond" w:cs="Times New Roman"/>
          <w:sz w:val="22"/>
          <w:szCs w:val="22"/>
        </w:rPr>
        <w:t xml:space="preserve"> World Wide Women’s Association; New York State Psychological Association; Dissertation on Managerial Coaching of Gender and Ethnic Culture in Power and Change Management</w:t>
      </w:r>
    </w:p>
    <w:bookmarkEnd w:id="0"/>
    <w:p w14:paraId="32EE611C" w14:textId="77777777" w:rsidR="00D60E51" w:rsidRDefault="00D60E51"/>
    <w:sectPr w:rsidR="00D60E51" w:rsidSect="006617B8">
      <w:type w:val="continuous"/>
      <w:pgSz w:w="12240" w:h="15840"/>
      <w:pgMar w:top="1080" w:right="1080" w:bottom="108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4C781" w14:textId="77777777" w:rsidR="00E94D42" w:rsidRDefault="00E94D42">
      <w:r>
        <w:separator/>
      </w:r>
    </w:p>
  </w:endnote>
  <w:endnote w:type="continuationSeparator" w:id="0">
    <w:p w14:paraId="7DC7F5F9" w14:textId="77777777" w:rsidR="00E94D42" w:rsidRDefault="00E9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othic Std B">
    <w:altName w:val="Yu Gothic"/>
    <w:panose1 w:val="00000000000000000000"/>
    <w:charset w:val="80"/>
    <w:family w:val="swiss"/>
    <w:notTrueType/>
    <w:pitch w:val="variable"/>
    <w:sig w:usb0="00000000" w:usb1="29D72C10" w:usb2="00000010" w:usb3="00000000" w:csb0="002A0005"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4221" w14:textId="77777777" w:rsidR="00D60E51" w:rsidRPr="002D44A5" w:rsidRDefault="00A70023" w:rsidP="002D44A5">
    <w:pPr>
      <w:pStyle w:val="Footer"/>
      <w:jc w:val="center"/>
      <w:rPr>
        <w:rFonts w:ascii="Garamond" w:hAnsi="Garamond"/>
        <w:sz w:val="20"/>
        <w:szCs w:val="20"/>
      </w:rPr>
    </w:pPr>
    <w:r w:rsidRPr="002D44A5">
      <w:rPr>
        <w:rFonts w:ascii="Garamond" w:hAnsi="Garamond"/>
        <w:sz w:val="20"/>
        <w:szCs w:val="20"/>
      </w:rP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BF42D" w14:textId="77777777" w:rsidR="00E94D42" w:rsidRDefault="00E94D42">
      <w:r>
        <w:separator/>
      </w:r>
    </w:p>
  </w:footnote>
  <w:footnote w:type="continuationSeparator" w:id="0">
    <w:p w14:paraId="5C5DE2B5" w14:textId="77777777" w:rsidR="00E94D42" w:rsidRDefault="00E94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0A38" w14:textId="77777777" w:rsidR="00D60E51" w:rsidRPr="0097565B" w:rsidRDefault="00A70023" w:rsidP="002A165D">
    <w:pPr>
      <w:spacing w:after="200"/>
      <w:jc w:val="right"/>
      <w:rPr>
        <w:rFonts w:ascii="Adobe Gothic Std B" w:eastAsia="Adobe Gothic Std B" w:hAnsi="Adobe Gothic Std B"/>
        <w:sz w:val="20"/>
        <w:szCs w:val="20"/>
        <w:u w:val="single"/>
      </w:rPr>
    </w:pPr>
    <w:r>
      <w:rPr>
        <w:rFonts w:ascii="Adobe Gothic Std B" w:eastAsia="Adobe Gothic Std B" w:hAnsi="Adobe Gothic Std B"/>
        <w:b/>
        <w:bCs/>
        <w:sz w:val="20"/>
        <w:szCs w:val="20"/>
        <w:u w:val="single"/>
      </w:rPr>
      <w:t>Catherine Sidoti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13BE5"/>
    <w:multiLevelType w:val="hybridMultilevel"/>
    <w:tmpl w:val="E2B2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6303A"/>
    <w:multiLevelType w:val="hybridMultilevel"/>
    <w:tmpl w:val="AA785BE4"/>
    <w:lvl w:ilvl="0" w:tplc="04090001">
      <w:start w:val="1"/>
      <w:numFmt w:val="bullet"/>
      <w:lvlText w:val=""/>
      <w:lvlJc w:val="left"/>
      <w:pPr>
        <w:ind w:left="63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337B6A"/>
    <w:multiLevelType w:val="hybridMultilevel"/>
    <w:tmpl w:val="C93A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8105589">
    <w:abstractNumId w:val="0"/>
  </w:num>
  <w:num w:numId="2" w16cid:durableId="67774912">
    <w:abstractNumId w:val="2"/>
  </w:num>
  <w:num w:numId="3" w16cid:durableId="1645937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1MDA0MTS3sDQxtzRX0lEKTi0uzszPAykwrAUA5DRYtCwAAAA="/>
  </w:docVars>
  <w:rsids>
    <w:rsidRoot w:val="00E51863"/>
    <w:rsid w:val="002127A9"/>
    <w:rsid w:val="00254093"/>
    <w:rsid w:val="00264838"/>
    <w:rsid w:val="00265995"/>
    <w:rsid w:val="00301EE1"/>
    <w:rsid w:val="00313521"/>
    <w:rsid w:val="00341E44"/>
    <w:rsid w:val="003441DB"/>
    <w:rsid w:val="00365DE8"/>
    <w:rsid w:val="003812FB"/>
    <w:rsid w:val="003C7241"/>
    <w:rsid w:val="004414C5"/>
    <w:rsid w:val="0048595B"/>
    <w:rsid w:val="00620602"/>
    <w:rsid w:val="006A1774"/>
    <w:rsid w:val="00746739"/>
    <w:rsid w:val="00760A86"/>
    <w:rsid w:val="009A2E9F"/>
    <w:rsid w:val="00A62221"/>
    <w:rsid w:val="00A70023"/>
    <w:rsid w:val="00B22273"/>
    <w:rsid w:val="00B6586C"/>
    <w:rsid w:val="00BF5FB4"/>
    <w:rsid w:val="00D60E51"/>
    <w:rsid w:val="00D741FB"/>
    <w:rsid w:val="00DE3143"/>
    <w:rsid w:val="00E51863"/>
    <w:rsid w:val="00E94D42"/>
    <w:rsid w:val="00EA7EE5"/>
    <w:rsid w:val="00FB4F0E"/>
    <w:rsid w:val="00FD0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D62D"/>
  <w15:chartTrackingRefBased/>
  <w15:docId w15:val="{93F0DCA9-B56A-4900-B61F-0DE12EC8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863"/>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863"/>
    <w:pPr>
      <w:ind w:left="720"/>
      <w:contextualSpacing/>
    </w:pPr>
    <w:rPr>
      <w:szCs w:val="21"/>
    </w:rPr>
  </w:style>
  <w:style w:type="paragraph" w:styleId="Footer">
    <w:name w:val="footer"/>
    <w:basedOn w:val="Normal"/>
    <w:link w:val="FooterChar"/>
    <w:uiPriority w:val="99"/>
    <w:unhideWhenUsed/>
    <w:rsid w:val="00E51863"/>
    <w:pPr>
      <w:tabs>
        <w:tab w:val="center" w:pos="4680"/>
        <w:tab w:val="right" w:pos="9360"/>
      </w:tabs>
    </w:pPr>
    <w:rPr>
      <w:szCs w:val="21"/>
    </w:rPr>
  </w:style>
  <w:style w:type="character" w:customStyle="1" w:styleId="FooterChar">
    <w:name w:val="Footer Char"/>
    <w:basedOn w:val="DefaultParagraphFont"/>
    <w:link w:val="Footer"/>
    <w:uiPriority w:val="99"/>
    <w:rsid w:val="00E51863"/>
    <w:rPr>
      <w:rFonts w:ascii="Times New Roman" w:eastAsia="Lucida Sans Unicode"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Sidoti</dc:creator>
  <cp:keywords/>
  <dc:description/>
  <cp:lastModifiedBy>Catherine Sidoti</cp:lastModifiedBy>
  <cp:revision>2</cp:revision>
  <dcterms:created xsi:type="dcterms:W3CDTF">2025-01-01T22:00:00Z</dcterms:created>
  <dcterms:modified xsi:type="dcterms:W3CDTF">2025-01-01T22:00:00Z</dcterms:modified>
</cp:coreProperties>
</file>